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EB377" w14:textId="77777777" w:rsidR="009D1757" w:rsidRPr="001A670C" w:rsidRDefault="00710636" w:rsidP="009D1757">
      <w:pPr>
        <w:jc w:val="center"/>
        <w:rPr>
          <w:rFonts w:ascii="Avenir Next LT Pro" w:hAnsi="Avenir Next LT Pro"/>
          <w:sz w:val="22"/>
          <w:szCs w:val="22"/>
        </w:rPr>
      </w:pPr>
      <w:r w:rsidRPr="001A670C">
        <w:rPr>
          <w:rFonts w:ascii="Avenir Next LT Pro" w:hAnsi="Avenir Next LT Pro" w:cs="Arial"/>
          <w:noProof/>
          <w:sz w:val="22"/>
          <w:szCs w:val="22"/>
          <w:lang w:eastAsia="en-GB"/>
        </w:rPr>
        <mc:AlternateContent>
          <mc:Choice Requires="wps">
            <w:drawing>
              <wp:anchor distT="0" distB="0" distL="114300" distR="114300" simplePos="0" relativeHeight="251659264" behindDoc="0" locked="0" layoutInCell="1" allowOverlap="1" wp14:anchorId="7D7A0AFD" wp14:editId="6DF00E32">
                <wp:simplePos x="0" y="0"/>
                <wp:positionH relativeFrom="margin">
                  <wp:align>left</wp:align>
                </wp:positionH>
                <wp:positionV relativeFrom="paragraph">
                  <wp:posOffset>8890</wp:posOffset>
                </wp:positionV>
                <wp:extent cx="6219825" cy="2203450"/>
                <wp:effectExtent l="0" t="0" r="9525" b="63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203450"/>
                        </a:xfrm>
                        <a:prstGeom prst="rect">
                          <a:avLst/>
                        </a:prstGeom>
                        <a:solidFill>
                          <a:srgbClr val="FFFFFF"/>
                        </a:solidFill>
                        <a:ln w="9525">
                          <a:noFill/>
                          <a:miter lim="800000"/>
                          <a:headEnd/>
                          <a:tailEnd/>
                        </a:ln>
                      </wps:spPr>
                      <wps:txbx>
                        <w:txbxContent>
                          <w:p w14:paraId="205A7C75" w14:textId="77777777" w:rsidR="00413A5B" w:rsidRDefault="00413A5B" w:rsidP="00571C74">
                            <w:pPr>
                              <w:pStyle w:val="Heading1"/>
                              <w:jc w:val="left"/>
                              <w:rPr>
                                <w:b w:val="0"/>
                              </w:rPr>
                            </w:pPr>
                            <w:bookmarkStart w:id="0" w:name="_Hlk478472355"/>
                            <w:bookmarkEnd w:id="0"/>
                          </w:p>
                          <w:p w14:paraId="4A654834" w14:textId="77777777" w:rsidR="00413A5B" w:rsidRDefault="00413A5B" w:rsidP="00413A5B">
                            <w:pPr>
                              <w:pStyle w:val="Heading1"/>
                              <w:rPr>
                                <w:b w:val="0"/>
                              </w:rPr>
                            </w:pPr>
                            <w:r>
                              <w:rPr>
                                <w:rFonts w:cs="Arial"/>
                                <w:noProof/>
                                <w:color w:val="1F497D"/>
                                <w:lang w:eastAsia="en-GB"/>
                              </w:rPr>
                              <w:drawing>
                                <wp:inline distT="0" distB="0" distL="0" distR="0" wp14:anchorId="42642279" wp14:editId="7BB63C64">
                                  <wp:extent cx="1187450" cy="1187450"/>
                                  <wp:effectExtent l="0" t="0" r="0" b="0"/>
                                  <wp:docPr id="1" name="Picture 1" descr="cid:image002.png@01D19B18.BF207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9B18.BF2071F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p w14:paraId="2A8FD978" w14:textId="77777777" w:rsidR="00413A5B" w:rsidRPr="00AB5286" w:rsidRDefault="00413A5B" w:rsidP="00413A5B">
                            <w:pPr>
                              <w:jc w:val="center"/>
                              <w:rPr>
                                <w:rFonts w:ascii="Verdana" w:hAnsi="Verdana"/>
                                <w:b/>
                                <w:bCs/>
                              </w:rPr>
                            </w:pPr>
                          </w:p>
                          <w:p w14:paraId="618644D8" w14:textId="77777777" w:rsidR="00641D67" w:rsidRPr="00641D67" w:rsidRDefault="00641D67" w:rsidP="00413A5B">
                            <w:pPr>
                              <w:jc w:val="center"/>
                              <w:rPr>
                                <w:rFonts w:ascii="Avenir Next LT Pro" w:hAnsi="Avenir Next LT Pro"/>
                                <w:b/>
                                <w:bCs/>
                                <w:sz w:val="28"/>
                                <w:szCs w:val="28"/>
                              </w:rPr>
                            </w:pPr>
                            <w:r w:rsidRPr="00641D67">
                              <w:rPr>
                                <w:rFonts w:ascii="Avenir Next LT Pro" w:hAnsi="Avenir Next LT Pro"/>
                                <w:b/>
                                <w:bCs/>
                                <w:sz w:val="28"/>
                                <w:szCs w:val="28"/>
                              </w:rPr>
                              <w:t xml:space="preserve">Welsh Refugee Council </w:t>
                            </w:r>
                          </w:p>
                          <w:p w14:paraId="6B969D9E" w14:textId="73D862C8" w:rsidR="00413A5B" w:rsidRPr="00641D67" w:rsidRDefault="00641D67" w:rsidP="00413A5B">
                            <w:pPr>
                              <w:jc w:val="center"/>
                              <w:rPr>
                                <w:rFonts w:ascii="Avenir Next LT Pro" w:hAnsi="Avenir Next LT Pro"/>
                                <w:b/>
                                <w:bCs/>
                                <w:sz w:val="28"/>
                                <w:szCs w:val="28"/>
                              </w:rPr>
                            </w:pPr>
                            <w:r w:rsidRPr="00641D67">
                              <w:rPr>
                                <w:rFonts w:ascii="Avenir Next LT Pro" w:hAnsi="Avenir Next LT Pro"/>
                                <w:b/>
                                <w:bCs/>
                                <w:sz w:val="28"/>
                                <w:szCs w:val="28"/>
                              </w:rPr>
                              <w:t xml:space="preserve">Job Description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A0AFD" id="_x0000_t202" coordsize="21600,21600" o:spt="202" path="m,l,21600r21600,l21600,xe">
                <v:stroke joinstyle="miter"/>
                <v:path gradientshapeok="t" o:connecttype="rect"/>
              </v:shapetype>
              <v:shape id="Text Box 4" o:spid="_x0000_s1026" type="#_x0000_t202" style="position:absolute;left:0;text-align:left;margin-left:0;margin-top:.7pt;width:489.75pt;height:17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" stroked="f">
                <v:textbox>
                  <w:txbxContent>
                    <w:p w14:paraId="205A7C75" w14:textId="77777777" w:rsidR="00413A5B" w:rsidRDefault="00413A5B" w:rsidP="00571C74">
                      <w:pPr>
                        <w:pStyle w:val="Heading1"/>
                        <w:jc w:val="left"/>
                        <w:rPr>
                          <w:b w:val="0"/>
                        </w:rPr>
                      </w:pPr>
                      <w:bookmarkStart w:id="1" w:name="_Hlk478472355"/>
                      <w:bookmarkEnd w:id="1"/>
                    </w:p>
                    <w:p w14:paraId="4A654834" w14:textId="77777777" w:rsidR="00413A5B" w:rsidRDefault="00413A5B" w:rsidP="00413A5B">
                      <w:pPr>
                        <w:pStyle w:val="Heading1"/>
                        <w:rPr>
                          <w:b w:val="0"/>
                        </w:rPr>
                      </w:pPr>
                      <w:r>
                        <w:rPr>
                          <w:rFonts w:cs="Arial"/>
                          <w:noProof/>
                          <w:color w:val="1F497D"/>
                          <w:lang w:eastAsia="en-GB"/>
                        </w:rPr>
                        <w:drawing>
                          <wp:inline distT="0" distB="0" distL="0" distR="0" wp14:anchorId="42642279" wp14:editId="7BB63C64">
                            <wp:extent cx="1187450" cy="1187450"/>
                            <wp:effectExtent l="0" t="0" r="0" b="0"/>
                            <wp:docPr id="1" name="Picture 1" descr="cid:image002.png@01D19B18.BF207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9B18.BF2071F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p w14:paraId="2A8FD978" w14:textId="77777777" w:rsidR="00413A5B" w:rsidRPr="00AB5286" w:rsidRDefault="00413A5B" w:rsidP="00413A5B">
                      <w:pPr>
                        <w:jc w:val="center"/>
                        <w:rPr>
                          <w:rFonts w:ascii="Verdana" w:hAnsi="Verdana"/>
                          <w:b/>
                          <w:bCs/>
                        </w:rPr>
                      </w:pPr>
                    </w:p>
                    <w:p w14:paraId="618644D8" w14:textId="77777777" w:rsidR="00641D67" w:rsidRPr="00641D67" w:rsidRDefault="00641D67" w:rsidP="00413A5B">
                      <w:pPr>
                        <w:jc w:val="center"/>
                        <w:rPr>
                          <w:rFonts w:ascii="Avenir Next LT Pro" w:hAnsi="Avenir Next LT Pro"/>
                          <w:b/>
                          <w:bCs/>
                          <w:sz w:val="28"/>
                          <w:szCs w:val="28"/>
                        </w:rPr>
                      </w:pPr>
                      <w:r w:rsidRPr="00641D67">
                        <w:rPr>
                          <w:rFonts w:ascii="Avenir Next LT Pro" w:hAnsi="Avenir Next LT Pro"/>
                          <w:b/>
                          <w:bCs/>
                          <w:sz w:val="28"/>
                          <w:szCs w:val="28"/>
                        </w:rPr>
                        <w:t xml:space="preserve">Welsh Refugee Council </w:t>
                      </w:r>
                    </w:p>
                    <w:p w14:paraId="6B969D9E" w14:textId="73D862C8" w:rsidR="00413A5B" w:rsidRPr="00641D67" w:rsidRDefault="00641D67" w:rsidP="00413A5B">
                      <w:pPr>
                        <w:jc w:val="center"/>
                        <w:rPr>
                          <w:rFonts w:ascii="Avenir Next LT Pro" w:hAnsi="Avenir Next LT Pro"/>
                          <w:b/>
                          <w:bCs/>
                          <w:sz w:val="28"/>
                          <w:szCs w:val="28"/>
                        </w:rPr>
                      </w:pPr>
                      <w:r w:rsidRPr="00641D67">
                        <w:rPr>
                          <w:rFonts w:ascii="Avenir Next LT Pro" w:hAnsi="Avenir Next LT Pro"/>
                          <w:b/>
                          <w:bCs/>
                          <w:sz w:val="28"/>
                          <w:szCs w:val="28"/>
                        </w:rPr>
                        <w:t xml:space="preserve">Job Description </w:t>
                      </w:r>
                    </w:p>
                  </w:txbxContent>
                </v:textbox>
                <w10:wrap anchorx="margin"/>
              </v:shape>
            </w:pict>
          </mc:Fallback>
        </mc:AlternateContent>
      </w:r>
    </w:p>
    <w:p w14:paraId="6937E8F2" w14:textId="77777777" w:rsidR="009D1757" w:rsidRPr="001A670C" w:rsidRDefault="009D1757" w:rsidP="001D1802">
      <w:pPr>
        <w:jc w:val="center"/>
        <w:rPr>
          <w:rFonts w:ascii="Avenir Next LT Pro" w:hAnsi="Avenir Next LT Pro"/>
          <w:sz w:val="22"/>
          <w:szCs w:val="22"/>
        </w:rPr>
      </w:pPr>
    </w:p>
    <w:p w14:paraId="20F06A8D" w14:textId="77777777" w:rsidR="009D1757" w:rsidRPr="001A670C" w:rsidRDefault="009D1757" w:rsidP="009D1757">
      <w:pPr>
        <w:jc w:val="both"/>
        <w:rPr>
          <w:rFonts w:ascii="Avenir Next LT Pro" w:hAnsi="Avenir Next LT Pro" w:cs="Tahoma"/>
          <w:sz w:val="22"/>
          <w:szCs w:val="22"/>
        </w:rPr>
      </w:pPr>
    </w:p>
    <w:p w14:paraId="42346682" w14:textId="77777777" w:rsidR="005F3E06" w:rsidRPr="001A670C" w:rsidRDefault="005F3E06" w:rsidP="009D1757">
      <w:pPr>
        <w:jc w:val="both"/>
        <w:rPr>
          <w:rFonts w:ascii="Avenir Next LT Pro" w:hAnsi="Avenir Next LT Pro" w:cs="Tahoma"/>
          <w:sz w:val="22"/>
          <w:szCs w:val="22"/>
        </w:rPr>
      </w:pPr>
    </w:p>
    <w:p w14:paraId="6F4D6769" w14:textId="77777777" w:rsidR="005F3E06" w:rsidRPr="001A670C" w:rsidRDefault="005F3E06" w:rsidP="009D1757">
      <w:pPr>
        <w:jc w:val="both"/>
        <w:rPr>
          <w:rFonts w:ascii="Avenir Next LT Pro" w:hAnsi="Avenir Next LT Pro" w:cs="Tahoma"/>
          <w:sz w:val="22"/>
          <w:szCs w:val="22"/>
        </w:rPr>
      </w:pPr>
    </w:p>
    <w:p w14:paraId="07850D5A" w14:textId="77777777" w:rsidR="005F3E06" w:rsidRPr="001A670C" w:rsidRDefault="005F3E06" w:rsidP="009D1757">
      <w:pPr>
        <w:jc w:val="both"/>
        <w:rPr>
          <w:rFonts w:ascii="Avenir Next LT Pro" w:hAnsi="Avenir Next LT Pro" w:cs="Tahoma"/>
          <w:sz w:val="22"/>
          <w:szCs w:val="22"/>
        </w:rPr>
      </w:pPr>
    </w:p>
    <w:p w14:paraId="165DDFE2" w14:textId="77777777" w:rsidR="005F3E06" w:rsidRPr="001A670C" w:rsidRDefault="005F3E06" w:rsidP="009D1757">
      <w:pPr>
        <w:jc w:val="both"/>
        <w:rPr>
          <w:rFonts w:ascii="Avenir Next LT Pro" w:hAnsi="Avenir Next LT Pro" w:cs="Tahoma"/>
          <w:sz w:val="22"/>
          <w:szCs w:val="22"/>
        </w:rPr>
      </w:pPr>
    </w:p>
    <w:p w14:paraId="2A629EB2" w14:textId="77777777" w:rsidR="005F3E06" w:rsidRPr="001A670C" w:rsidRDefault="005F3E06" w:rsidP="009D1757">
      <w:pPr>
        <w:jc w:val="both"/>
        <w:rPr>
          <w:rFonts w:ascii="Avenir Next LT Pro" w:hAnsi="Avenir Next LT Pro" w:cs="Tahoma"/>
          <w:sz w:val="22"/>
          <w:szCs w:val="22"/>
        </w:rPr>
      </w:pPr>
    </w:p>
    <w:p w14:paraId="246ED1FB" w14:textId="77777777" w:rsidR="005F3E06" w:rsidRPr="001A670C" w:rsidRDefault="005F3E06" w:rsidP="009D1757">
      <w:pPr>
        <w:jc w:val="both"/>
        <w:rPr>
          <w:rFonts w:ascii="Avenir Next LT Pro" w:hAnsi="Avenir Next LT Pro" w:cs="Tahoma"/>
          <w:sz w:val="22"/>
          <w:szCs w:val="22"/>
        </w:rPr>
      </w:pPr>
    </w:p>
    <w:p w14:paraId="4A7A5051" w14:textId="77777777" w:rsidR="005F3E06" w:rsidRPr="001A670C" w:rsidRDefault="005F3E06" w:rsidP="009D1757">
      <w:pPr>
        <w:jc w:val="both"/>
        <w:rPr>
          <w:rFonts w:ascii="Avenir Next LT Pro" w:hAnsi="Avenir Next LT Pro" w:cs="Tahoma"/>
          <w:sz w:val="22"/>
          <w:szCs w:val="22"/>
        </w:rPr>
      </w:pPr>
    </w:p>
    <w:p w14:paraId="51680DDD" w14:textId="77777777" w:rsidR="005F3E06" w:rsidRPr="001A670C" w:rsidRDefault="005F3E06" w:rsidP="009D1757">
      <w:pPr>
        <w:jc w:val="both"/>
        <w:rPr>
          <w:rFonts w:ascii="Avenir Next LT Pro" w:hAnsi="Avenir Next LT Pro" w:cs="Tahoma"/>
          <w:sz w:val="22"/>
          <w:szCs w:val="22"/>
        </w:rPr>
      </w:pPr>
    </w:p>
    <w:p w14:paraId="0E4DF5FB" w14:textId="77777777" w:rsidR="00641D67" w:rsidRPr="001A670C" w:rsidRDefault="00641D67" w:rsidP="009D1757">
      <w:pPr>
        <w:jc w:val="both"/>
        <w:rPr>
          <w:rFonts w:ascii="Avenir Next LT Pro" w:hAnsi="Avenir Next LT Pro" w:cs="Tahoma"/>
          <w:b/>
          <w:bCs/>
          <w:sz w:val="22"/>
          <w:szCs w:val="22"/>
        </w:rPr>
      </w:pPr>
    </w:p>
    <w:p w14:paraId="2C7299EE" w14:textId="77777777" w:rsidR="00741EF8" w:rsidRDefault="00741EF8" w:rsidP="009D1757">
      <w:pPr>
        <w:jc w:val="both"/>
        <w:rPr>
          <w:rFonts w:ascii="Avenir Next LT Pro" w:hAnsi="Avenir Next LT Pro" w:cs="Tahoma"/>
          <w:b/>
          <w:bCs/>
          <w:color w:val="4472C4" w:themeColor="accent1"/>
          <w:sz w:val="22"/>
          <w:szCs w:val="22"/>
        </w:rPr>
      </w:pPr>
    </w:p>
    <w:p w14:paraId="68F76211" w14:textId="77777777" w:rsidR="00741EF8" w:rsidRDefault="00741EF8" w:rsidP="009D1757">
      <w:pPr>
        <w:jc w:val="both"/>
        <w:rPr>
          <w:rFonts w:ascii="Avenir Next LT Pro" w:hAnsi="Avenir Next LT Pro" w:cs="Tahoma"/>
          <w:b/>
          <w:bCs/>
          <w:color w:val="4472C4" w:themeColor="accent1"/>
          <w:sz w:val="22"/>
          <w:szCs w:val="22"/>
        </w:rPr>
      </w:pPr>
    </w:p>
    <w:p w14:paraId="7748CBF7" w14:textId="77777777" w:rsidR="00741EF8" w:rsidRDefault="00741EF8" w:rsidP="009D1757">
      <w:pPr>
        <w:jc w:val="both"/>
        <w:rPr>
          <w:rFonts w:ascii="Avenir Next LT Pro" w:hAnsi="Avenir Next LT Pro" w:cs="Tahoma"/>
          <w:b/>
          <w:bCs/>
          <w:color w:val="4472C4" w:themeColor="accent1"/>
          <w:sz w:val="22"/>
          <w:szCs w:val="22"/>
        </w:rPr>
      </w:pPr>
    </w:p>
    <w:p w14:paraId="3527B541" w14:textId="4B32A785" w:rsidR="00F7193E" w:rsidRPr="001A670C" w:rsidRDefault="005F3E06" w:rsidP="009D1757">
      <w:pPr>
        <w:jc w:val="both"/>
        <w:rPr>
          <w:rFonts w:ascii="Avenir Next LT Pro" w:hAnsi="Avenir Next LT Pro" w:cs="Tahoma"/>
          <w:bCs/>
          <w:sz w:val="22"/>
          <w:szCs w:val="22"/>
        </w:rPr>
      </w:pPr>
      <w:r w:rsidRPr="00305660">
        <w:rPr>
          <w:rFonts w:ascii="Avenir Next LT Pro" w:hAnsi="Avenir Next LT Pro" w:cs="Tahoma"/>
          <w:b/>
          <w:bCs/>
          <w:color w:val="4472C4" w:themeColor="accent1"/>
          <w:sz w:val="22"/>
          <w:szCs w:val="22"/>
        </w:rPr>
        <w:t>Job Title:</w:t>
      </w:r>
      <w:r w:rsidRPr="001A670C">
        <w:rPr>
          <w:rFonts w:ascii="Avenir Next LT Pro" w:hAnsi="Avenir Next LT Pro" w:cs="Tahoma"/>
          <w:bCs/>
          <w:sz w:val="22"/>
          <w:szCs w:val="22"/>
        </w:rPr>
        <w:tab/>
      </w:r>
      <w:r w:rsidR="00741EF8">
        <w:rPr>
          <w:rFonts w:ascii="Avenir Next LT Pro" w:hAnsi="Avenir Next LT Pro" w:cs="Tahoma"/>
          <w:bCs/>
          <w:sz w:val="22"/>
          <w:szCs w:val="22"/>
        </w:rPr>
        <w:t xml:space="preserve">          </w:t>
      </w:r>
      <w:r w:rsidR="00827E34">
        <w:rPr>
          <w:rFonts w:ascii="Avenir Next LT Pro" w:hAnsi="Avenir Next LT Pro" w:cs="Tahoma"/>
          <w:bCs/>
          <w:sz w:val="22"/>
          <w:szCs w:val="22"/>
        </w:rPr>
        <w:t xml:space="preserve">Move on Service </w:t>
      </w:r>
      <w:r w:rsidR="001D070A" w:rsidRPr="001A670C">
        <w:rPr>
          <w:rFonts w:ascii="Avenir Next LT Pro" w:hAnsi="Avenir Next LT Pro" w:cs="Tahoma"/>
          <w:bCs/>
          <w:sz w:val="22"/>
          <w:szCs w:val="22"/>
        </w:rPr>
        <w:t>Manager</w:t>
      </w:r>
    </w:p>
    <w:p w14:paraId="3269C243" w14:textId="28AFFE6D" w:rsidR="00B67369" w:rsidRPr="001A670C" w:rsidRDefault="00B67369" w:rsidP="00741EF8">
      <w:pPr>
        <w:ind w:left="2127"/>
        <w:jc w:val="both"/>
        <w:rPr>
          <w:rFonts w:ascii="Avenir Next LT Pro" w:hAnsi="Avenir Next LT Pro" w:cs="Tahoma"/>
          <w:bCs/>
          <w:sz w:val="22"/>
          <w:szCs w:val="22"/>
        </w:rPr>
      </w:pPr>
      <w:r w:rsidRPr="001A670C">
        <w:rPr>
          <w:rFonts w:ascii="Avenir Next LT Pro" w:hAnsi="Avenir Next LT Pro" w:cs="Tahoma"/>
          <w:bCs/>
          <w:sz w:val="22"/>
          <w:szCs w:val="22"/>
        </w:rPr>
        <w:tab/>
      </w:r>
      <w:r w:rsidRPr="001A670C">
        <w:rPr>
          <w:rFonts w:ascii="Avenir Next LT Pro" w:hAnsi="Avenir Next LT Pro" w:cs="Tahoma"/>
          <w:bCs/>
          <w:sz w:val="22"/>
          <w:szCs w:val="22"/>
        </w:rPr>
        <w:tab/>
      </w:r>
      <w:r w:rsidRPr="001A670C">
        <w:rPr>
          <w:rFonts w:ascii="Avenir Next LT Pro" w:hAnsi="Avenir Next LT Pro" w:cs="Tahoma"/>
          <w:bCs/>
          <w:sz w:val="22"/>
          <w:szCs w:val="22"/>
        </w:rPr>
        <w:tab/>
      </w:r>
      <w:r w:rsidRPr="001A670C">
        <w:rPr>
          <w:rFonts w:ascii="Avenir Next LT Pro" w:hAnsi="Avenir Next LT Pro" w:cs="Tahoma"/>
          <w:bCs/>
          <w:sz w:val="22"/>
          <w:szCs w:val="22"/>
        </w:rPr>
        <w:tab/>
      </w:r>
    </w:p>
    <w:p w14:paraId="16C074FF" w14:textId="172C7B6C" w:rsidR="009D1757" w:rsidRPr="001A670C" w:rsidRDefault="009D1757" w:rsidP="009D1757">
      <w:pPr>
        <w:jc w:val="both"/>
        <w:rPr>
          <w:rFonts w:ascii="Avenir Next LT Pro" w:hAnsi="Avenir Next LT Pro" w:cs="Tahoma"/>
          <w:sz w:val="22"/>
          <w:szCs w:val="22"/>
        </w:rPr>
      </w:pPr>
      <w:r w:rsidRPr="00305660">
        <w:rPr>
          <w:rFonts w:ascii="Avenir Next LT Pro" w:hAnsi="Avenir Next LT Pro" w:cs="Tahoma"/>
          <w:b/>
          <w:bCs/>
          <w:color w:val="4472C4" w:themeColor="accent1"/>
          <w:sz w:val="22"/>
          <w:szCs w:val="22"/>
        </w:rPr>
        <w:t>Report to:</w:t>
      </w:r>
      <w:r w:rsidRPr="001A670C">
        <w:rPr>
          <w:rFonts w:ascii="Avenir Next LT Pro" w:hAnsi="Avenir Next LT Pro" w:cs="Tahoma"/>
          <w:b/>
          <w:bCs/>
          <w:sz w:val="22"/>
          <w:szCs w:val="22"/>
        </w:rPr>
        <w:tab/>
      </w:r>
      <w:r w:rsidR="00741EF8">
        <w:rPr>
          <w:rFonts w:ascii="Avenir Next LT Pro" w:hAnsi="Avenir Next LT Pro" w:cs="Tahoma"/>
          <w:b/>
          <w:bCs/>
          <w:sz w:val="22"/>
          <w:szCs w:val="22"/>
        </w:rPr>
        <w:t xml:space="preserve">          </w:t>
      </w:r>
      <w:r w:rsidR="001D070A" w:rsidRPr="001A670C">
        <w:rPr>
          <w:rFonts w:ascii="Avenir Next LT Pro" w:hAnsi="Avenir Next LT Pro" w:cs="Tahoma"/>
          <w:sz w:val="22"/>
          <w:szCs w:val="22"/>
        </w:rPr>
        <w:t xml:space="preserve">Head of Resettlement </w:t>
      </w:r>
    </w:p>
    <w:p w14:paraId="70551142" w14:textId="77777777" w:rsidR="009D1757" w:rsidRPr="001A670C" w:rsidRDefault="009D1757" w:rsidP="009D1757">
      <w:pPr>
        <w:jc w:val="both"/>
        <w:rPr>
          <w:rFonts w:ascii="Avenir Next LT Pro" w:hAnsi="Avenir Next LT Pro" w:cs="Tahoma"/>
          <w:sz w:val="22"/>
          <w:szCs w:val="22"/>
        </w:rPr>
      </w:pPr>
    </w:p>
    <w:p w14:paraId="110A2149" w14:textId="1A3173E9" w:rsidR="005A7D10" w:rsidRDefault="009D1757" w:rsidP="005A7D10">
      <w:pPr>
        <w:jc w:val="both"/>
        <w:rPr>
          <w:rFonts w:ascii="Avenir Next LT Pro" w:hAnsi="Avenir Next LT Pro" w:cs="Tahoma"/>
          <w:sz w:val="22"/>
          <w:szCs w:val="22"/>
        </w:rPr>
      </w:pPr>
      <w:r w:rsidRPr="00305660">
        <w:rPr>
          <w:rFonts w:ascii="Avenir Next LT Pro" w:hAnsi="Avenir Next LT Pro" w:cs="Tahoma"/>
          <w:b/>
          <w:bCs/>
          <w:color w:val="4472C4" w:themeColor="accent1"/>
          <w:sz w:val="22"/>
          <w:szCs w:val="22"/>
        </w:rPr>
        <w:t>Salary</w:t>
      </w:r>
      <w:r w:rsidRPr="001A670C">
        <w:rPr>
          <w:rFonts w:ascii="Avenir Next LT Pro" w:hAnsi="Avenir Next LT Pro" w:cs="Tahoma"/>
          <w:b/>
          <w:bCs/>
          <w:sz w:val="22"/>
          <w:szCs w:val="22"/>
        </w:rPr>
        <w:tab/>
      </w:r>
      <w:r w:rsidR="005A7D10">
        <w:rPr>
          <w:rFonts w:ascii="Avenir Next LT Pro" w:hAnsi="Avenir Next LT Pro" w:cs="Tahoma"/>
          <w:b/>
          <w:bCs/>
          <w:sz w:val="22"/>
          <w:szCs w:val="22"/>
        </w:rPr>
        <w:tab/>
      </w:r>
      <w:r w:rsidR="00741EF8">
        <w:rPr>
          <w:rFonts w:ascii="Avenir Next LT Pro" w:hAnsi="Avenir Next LT Pro" w:cs="Tahoma"/>
          <w:b/>
          <w:bCs/>
          <w:sz w:val="22"/>
          <w:szCs w:val="22"/>
        </w:rPr>
        <w:t xml:space="preserve">          </w:t>
      </w:r>
      <w:r w:rsidR="005A7D10" w:rsidRPr="00515CBB">
        <w:rPr>
          <w:rFonts w:ascii="Avenir Next LT Pro" w:hAnsi="Avenir Next LT Pro" w:cs="Tahoma"/>
          <w:sz w:val="22"/>
          <w:szCs w:val="22"/>
        </w:rPr>
        <w:t>£29,500 to £32,000 pa + 5% pension</w:t>
      </w:r>
    </w:p>
    <w:p w14:paraId="4CABA75D" w14:textId="019DB4E5" w:rsidR="005A7D10" w:rsidRDefault="00741EF8" w:rsidP="00741EF8">
      <w:pPr>
        <w:jc w:val="both"/>
        <w:rPr>
          <w:rFonts w:ascii="Avenir Next LT Pro" w:hAnsi="Avenir Next LT Pro" w:cs="Tahoma"/>
          <w:sz w:val="22"/>
          <w:szCs w:val="22"/>
        </w:rPr>
      </w:pPr>
      <w:r>
        <w:rPr>
          <w:rFonts w:ascii="Avenir Next LT Pro" w:hAnsi="Avenir Next LT Pro" w:cs="Tahoma"/>
          <w:sz w:val="22"/>
          <w:szCs w:val="22"/>
        </w:rPr>
        <w:t xml:space="preserve">                                    </w:t>
      </w:r>
      <w:r w:rsidR="005A7D10">
        <w:rPr>
          <w:rFonts w:ascii="Avenir Next LT Pro" w:hAnsi="Avenir Next LT Pro" w:cs="Tahoma"/>
          <w:sz w:val="22"/>
          <w:szCs w:val="22"/>
        </w:rPr>
        <w:t xml:space="preserve">Depending on experience </w:t>
      </w:r>
    </w:p>
    <w:p w14:paraId="0A83FAC7" w14:textId="70407D50" w:rsidR="009D1757" w:rsidRPr="001A670C" w:rsidRDefault="009D1757" w:rsidP="005A7D10">
      <w:pPr>
        <w:ind w:left="2880" w:hanging="2880"/>
        <w:jc w:val="both"/>
        <w:rPr>
          <w:rFonts w:ascii="Avenir Next LT Pro" w:hAnsi="Avenir Next LT Pro" w:cs="Tahoma"/>
          <w:b/>
          <w:bCs/>
          <w:sz w:val="22"/>
          <w:szCs w:val="22"/>
        </w:rPr>
      </w:pPr>
    </w:p>
    <w:p w14:paraId="23A4EBB2" w14:textId="08F2C91C" w:rsidR="00C040B4" w:rsidRPr="001A670C" w:rsidRDefault="00C040B4" w:rsidP="00D8473E">
      <w:pPr>
        <w:ind w:left="2880" w:hanging="2880"/>
        <w:jc w:val="both"/>
        <w:rPr>
          <w:rFonts w:ascii="Avenir Next LT Pro" w:hAnsi="Avenir Next LT Pro" w:cs="Tahoma"/>
          <w:b/>
          <w:bCs/>
          <w:sz w:val="22"/>
          <w:szCs w:val="22"/>
        </w:rPr>
      </w:pPr>
    </w:p>
    <w:p w14:paraId="6519E88C" w14:textId="06979E39" w:rsidR="00C040B4" w:rsidRPr="001A670C" w:rsidRDefault="00C040B4" w:rsidP="00D8473E">
      <w:pPr>
        <w:ind w:left="2880" w:hanging="2880"/>
        <w:jc w:val="both"/>
        <w:rPr>
          <w:rFonts w:ascii="Avenir Next LT Pro" w:hAnsi="Avenir Next LT Pro" w:cs="Tahoma"/>
          <w:sz w:val="22"/>
          <w:szCs w:val="22"/>
        </w:rPr>
      </w:pPr>
      <w:r w:rsidRPr="00305660">
        <w:rPr>
          <w:rFonts w:ascii="Avenir Next LT Pro" w:hAnsi="Avenir Next LT Pro" w:cs="Tahoma"/>
          <w:b/>
          <w:bCs/>
          <w:color w:val="4472C4" w:themeColor="accent1"/>
          <w:sz w:val="22"/>
          <w:szCs w:val="22"/>
        </w:rPr>
        <w:t>Duration</w:t>
      </w:r>
      <w:r w:rsidR="00305660">
        <w:rPr>
          <w:rFonts w:ascii="Avenir Next LT Pro" w:hAnsi="Avenir Next LT Pro" w:cs="Tahoma"/>
          <w:b/>
          <w:bCs/>
          <w:sz w:val="22"/>
          <w:szCs w:val="22"/>
        </w:rPr>
        <w:t xml:space="preserve">                  </w:t>
      </w:r>
      <w:r w:rsidR="00741EF8">
        <w:rPr>
          <w:rFonts w:ascii="Avenir Next LT Pro" w:hAnsi="Avenir Next LT Pro" w:cs="Tahoma"/>
          <w:b/>
          <w:bCs/>
          <w:sz w:val="22"/>
          <w:szCs w:val="22"/>
        </w:rPr>
        <w:t xml:space="preserve"> </w:t>
      </w:r>
      <w:r w:rsidR="00C4190F" w:rsidRPr="001A670C">
        <w:rPr>
          <w:rFonts w:ascii="Avenir Next LT Pro" w:hAnsi="Avenir Next LT Pro" w:cs="Tahoma"/>
          <w:sz w:val="22"/>
          <w:szCs w:val="22"/>
        </w:rPr>
        <w:t xml:space="preserve">Fixed Term </w:t>
      </w:r>
      <w:r w:rsidR="00471A5A" w:rsidRPr="001A670C">
        <w:rPr>
          <w:rFonts w:ascii="Avenir Next LT Pro" w:hAnsi="Avenir Next LT Pro" w:cs="Tahoma"/>
          <w:sz w:val="22"/>
          <w:szCs w:val="22"/>
        </w:rPr>
        <w:t xml:space="preserve">ending </w:t>
      </w:r>
      <w:r w:rsidR="007B3481" w:rsidRPr="001A670C">
        <w:rPr>
          <w:rFonts w:ascii="Avenir Next LT Pro" w:hAnsi="Avenir Next LT Pro" w:cs="Tahoma"/>
          <w:sz w:val="22"/>
          <w:szCs w:val="22"/>
        </w:rPr>
        <w:t xml:space="preserve">March </w:t>
      </w:r>
      <w:r w:rsidR="00471A5A" w:rsidRPr="001A670C">
        <w:rPr>
          <w:rFonts w:ascii="Avenir Next LT Pro" w:hAnsi="Avenir Next LT Pro" w:cs="Tahoma"/>
          <w:sz w:val="22"/>
          <w:szCs w:val="22"/>
        </w:rPr>
        <w:t>202</w:t>
      </w:r>
      <w:r w:rsidR="00827E34">
        <w:rPr>
          <w:rFonts w:ascii="Avenir Next LT Pro" w:hAnsi="Avenir Next LT Pro" w:cs="Tahoma"/>
          <w:sz w:val="22"/>
          <w:szCs w:val="22"/>
        </w:rPr>
        <w:t>4</w:t>
      </w:r>
    </w:p>
    <w:p w14:paraId="04386A0E" w14:textId="77777777" w:rsidR="009D1757" w:rsidRPr="001A670C" w:rsidRDefault="009D1757" w:rsidP="00741EF8">
      <w:pPr>
        <w:tabs>
          <w:tab w:val="left" w:pos="1985"/>
        </w:tabs>
        <w:jc w:val="both"/>
        <w:rPr>
          <w:rFonts w:ascii="Avenir Next LT Pro" w:hAnsi="Avenir Next LT Pro" w:cs="Tahoma"/>
          <w:sz w:val="22"/>
          <w:szCs w:val="22"/>
        </w:rPr>
      </w:pPr>
    </w:p>
    <w:p w14:paraId="246BDCFE" w14:textId="5DFB23C1" w:rsidR="00305660" w:rsidRDefault="009D1757" w:rsidP="00741EF8">
      <w:pPr>
        <w:tabs>
          <w:tab w:val="left" w:pos="2127"/>
        </w:tabs>
        <w:jc w:val="both"/>
        <w:rPr>
          <w:rFonts w:ascii="Avenir Next LT Pro" w:hAnsi="Avenir Next LT Pro" w:cs="Tahoma"/>
          <w:sz w:val="22"/>
          <w:szCs w:val="22"/>
        </w:rPr>
      </w:pPr>
      <w:r w:rsidRPr="00305660">
        <w:rPr>
          <w:rFonts w:ascii="Avenir Next LT Pro" w:hAnsi="Avenir Next LT Pro" w:cs="Tahoma"/>
          <w:b/>
          <w:bCs/>
          <w:color w:val="4472C4" w:themeColor="accent1"/>
          <w:sz w:val="22"/>
          <w:szCs w:val="22"/>
        </w:rPr>
        <w:t>Hours</w:t>
      </w:r>
      <w:r w:rsidR="00741EF8">
        <w:rPr>
          <w:rFonts w:ascii="Avenir Next LT Pro" w:hAnsi="Avenir Next LT Pro" w:cs="Tahoma"/>
          <w:b/>
          <w:bCs/>
          <w:color w:val="4472C4" w:themeColor="accent1"/>
          <w:sz w:val="22"/>
          <w:szCs w:val="22"/>
        </w:rPr>
        <w:t xml:space="preserve">                         </w:t>
      </w:r>
      <w:r w:rsidR="00D706AE" w:rsidRPr="001A670C">
        <w:rPr>
          <w:rFonts w:ascii="Avenir Next LT Pro" w:hAnsi="Avenir Next LT Pro" w:cs="Tahoma"/>
          <w:sz w:val="22"/>
          <w:szCs w:val="22"/>
        </w:rPr>
        <w:t xml:space="preserve">35 hours per week </w:t>
      </w:r>
    </w:p>
    <w:p w14:paraId="24A60D75" w14:textId="7EEF2194" w:rsidR="00D706AE" w:rsidRPr="00305660" w:rsidRDefault="00741EF8" w:rsidP="00741EF8">
      <w:pPr>
        <w:tabs>
          <w:tab w:val="left" w:pos="1985"/>
        </w:tabs>
        <w:ind w:left="2013" w:hanging="142"/>
        <w:rPr>
          <w:rFonts w:ascii="Avenir Next LT Pro" w:hAnsi="Avenir Next LT Pro" w:cs="Tahoma"/>
          <w:sz w:val="22"/>
          <w:szCs w:val="22"/>
        </w:rPr>
      </w:pPr>
      <w:r>
        <w:rPr>
          <w:rFonts w:ascii="Avenir Next LT Pro" w:eastAsia="Avenir Next LT Pro" w:hAnsi="Avenir Next LT Pro" w:cs="Avenir Next LT Pro"/>
          <w:sz w:val="22"/>
          <w:szCs w:val="22"/>
          <w:lang w:val="en"/>
        </w:rPr>
        <w:t xml:space="preserve">   </w:t>
      </w:r>
      <w:r w:rsidR="00D706AE" w:rsidRPr="65879F33">
        <w:rPr>
          <w:rFonts w:ascii="Avenir Next LT Pro" w:eastAsia="Avenir Next LT Pro" w:hAnsi="Avenir Next LT Pro" w:cs="Avenir Next LT Pro"/>
          <w:sz w:val="22"/>
          <w:szCs w:val="22"/>
          <w:lang w:val="en"/>
        </w:rPr>
        <w:t xml:space="preserve">Normal office hours are 9:00 to 5:00pm with 1 </w:t>
      </w:r>
      <w:r w:rsidR="001B4D53" w:rsidRPr="65879F33">
        <w:rPr>
          <w:rFonts w:ascii="Avenir Next LT Pro" w:eastAsia="Avenir Next LT Pro" w:hAnsi="Avenir Next LT Pro" w:cs="Avenir Next LT Pro"/>
          <w:sz w:val="22"/>
          <w:szCs w:val="22"/>
          <w:lang w:val="en"/>
        </w:rPr>
        <w:t>hr.</w:t>
      </w:r>
      <w:r w:rsidR="00D706AE" w:rsidRPr="65879F33">
        <w:rPr>
          <w:rFonts w:ascii="Avenir Next LT Pro" w:eastAsia="Avenir Next LT Pro" w:hAnsi="Avenir Next LT Pro" w:cs="Avenir Next LT Pro"/>
          <w:sz w:val="22"/>
          <w:szCs w:val="22"/>
          <w:lang w:val="en"/>
        </w:rPr>
        <w:t xml:space="preserve"> for lunch. This role may involve some agreed occasional out of hours’ activity and very occasional working from </w:t>
      </w:r>
      <w:r w:rsidR="001B4D53">
        <w:rPr>
          <w:rFonts w:ascii="Avenir Next LT Pro" w:eastAsia="Avenir Next LT Pro" w:hAnsi="Avenir Next LT Pro" w:cs="Avenir Next LT Pro"/>
          <w:sz w:val="22"/>
          <w:szCs w:val="22"/>
          <w:lang w:val="en"/>
        </w:rPr>
        <w:t>o</w:t>
      </w:r>
      <w:r w:rsidR="00D706AE" w:rsidRPr="65879F33">
        <w:rPr>
          <w:rFonts w:ascii="Avenir Next LT Pro" w:eastAsia="Avenir Next LT Pro" w:hAnsi="Avenir Next LT Pro" w:cs="Avenir Next LT Pro"/>
          <w:sz w:val="22"/>
          <w:szCs w:val="22"/>
          <w:lang w:val="en"/>
        </w:rPr>
        <w:t>the</w:t>
      </w:r>
      <w:r w:rsidR="005F0981">
        <w:rPr>
          <w:rFonts w:ascii="Avenir Next LT Pro" w:eastAsia="Avenir Next LT Pro" w:hAnsi="Avenir Next LT Pro" w:cs="Avenir Next LT Pro"/>
          <w:sz w:val="22"/>
          <w:szCs w:val="22"/>
          <w:lang w:val="en"/>
        </w:rPr>
        <w:t>r WRC</w:t>
      </w:r>
      <w:r w:rsidR="00D706AE" w:rsidRPr="65879F33">
        <w:rPr>
          <w:rFonts w:ascii="Avenir Next LT Pro" w:eastAsia="Avenir Next LT Pro" w:hAnsi="Avenir Next LT Pro" w:cs="Avenir Next LT Pro"/>
          <w:sz w:val="22"/>
          <w:szCs w:val="22"/>
          <w:lang w:val="en"/>
        </w:rPr>
        <w:t xml:space="preserve"> office</w:t>
      </w:r>
      <w:r w:rsidR="005F0981">
        <w:rPr>
          <w:rFonts w:ascii="Avenir Next LT Pro" w:eastAsia="Avenir Next LT Pro" w:hAnsi="Avenir Next LT Pro" w:cs="Avenir Next LT Pro"/>
          <w:sz w:val="22"/>
          <w:szCs w:val="22"/>
          <w:lang w:val="en"/>
        </w:rPr>
        <w:t>s</w:t>
      </w:r>
      <w:r w:rsidR="00D706AE" w:rsidRPr="65879F33">
        <w:rPr>
          <w:rFonts w:ascii="Avenir Next LT Pro" w:eastAsia="Avenir Next LT Pro" w:hAnsi="Avenir Next LT Pro" w:cs="Avenir Next LT Pro"/>
          <w:sz w:val="22"/>
          <w:szCs w:val="22"/>
          <w:lang w:val="en"/>
        </w:rPr>
        <w:t>.</w:t>
      </w:r>
    </w:p>
    <w:p w14:paraId="034952B0" w14:textId="115EFD13" w:rsidR="009D1757" w:rsidRPr="001A670C" w:rsidRDefault="009D1757" w:rsidP="00741EF8">
      <w:pPr>
        <w:ind w:left="1985"/>
        <w:jc w:val="both"/>
        <w:rPr>
          <w:rFonts w:ascii="Avenir Next LT Pro" w:hAnsi="Avenir Next LT Pro" w:cs="Tahoma"/>
          <w:sz w:val="22"/>
          <w:szCs w:val="22"/>
        </w:rPr>
      </w:pPr>
    </w:p>
    <w:p w14:paraId="2EF5D4DF" w14:textId="77777777" w:rsidR="009D1757" w:rsidRPr="001A670C" w:rsidRDefault="009D1757" w:rsidP="009D1757">
      <w:pPr>
        <w:jc w:val="both"/>
        <w:rPr>
          <w:rFonts w:ascii="Avenir Next LT Pro" w:hAnsi="Avenir Next LT Pro" w:cs="Tahoma"/>
          <w:sz w:val="22"/>
          <w:szCs w:val="22"/>
        </w:rPr>
      </w:pPr>
    </w:p>
    <w:p w14:paraId="112DF3B4" w14:textId="77777777" w:rsidR="00B23DA1" w:rsidRDefault="009D1757" w:rsidP="0028734D">
      <w:pPr>
        <w:ind w:left="2880" w:hanging="2845"/>
        <w:jc w:val="both"/>
        <w:rPr>
          <w:rFonts w:ascii="Avenir Next LT Pro" w:hAnsi="Avenir Next LT Pro" w:cs="Arial"/>
          <w:sz w:val="22"/>
          <w:szCs w:val="22"/>
        </w:rPr>
      </w:pPr>
      <w:r w:rsidRPr="00305660">
        <w:rPr>
          <w:rFonts w:ascii="Avenir Next LT Pro" w:hAnsi="Avenir Next LT Pro" w:cs="Tahoma"/>
          <w:b/>
          <w:bCs/>
          <w:color w:val="4472C4" w:themeColor="accent1"/>
          <w:sz w:val="22"/>
          <w:szCs w:val="22"/>
        </w:rPr>
        <w:t>Location:</w:t>
      </w:r>
      <w:r w:rsidR="00B23DA1">
        <w:rPr>
          <w:rFonts w:ascii="Avenir Next LT Pro" w:hAnsi="Avenir Next LT Pro" w:cs="Tahoma"/>
          <w:b/>
          <w:bCs/>
          <w:sz w:val="22"/>
          <w:szCs w:val="22"/>
        </w:rPr>
        <w:t xml:space="preserve">                   </w:t>
      </w:r>
      <w:r w:rsidR="0028734D">
        <w:rPr>
          <w:rFonts w:ascii="Avenir Next LT Pro" w:hAnsi="Avenir Next LT Pro" w:cs="Tahoma"/>
          <w:bCs/>
          <w:sz w:val="22"/>
          <w:szCs w:val="22"/>
        </w:rPr>
        <w:t>Main base is the C</w:t>
      </w:r>
      <w:r w:rsidR="00A32A60" w:rsidRPr="001A670C">
        <w:rPr>
          <w:rFonts w:ascii="Avenir Next LT Pro" w:hAnsi="Avenir Next LT Pro" w:cs="Tahoma"/>
          <w:bCs/>
          <w:sz w:val="22"/>
          <w:szCs w:val="22"/>
        </w:rPr>
        <w:t>ardiff</w:t>
      </w:r>
      <w:r w:rsidR="00A32A60" w:rsidRPr="001A670C">
        <w:rPr>
          <w:rFonts w:ascii="Avenir Next LT Pro" w:hAnsi="Avenir Next LT Pro" w:cs="Arial"/>
          <w:sz w:val="22"/>
          <w:szCs w:val="22"/>
        </w:rPr>
        <w:t xml:space="preserve"> (all-Wales post)</w:t>
      </w:r>
      <w:r w:rsidR="004E39D9">
        <w:rPr>
          <w:rFonts w:ascii="Avenir Next LT Pro" w:hAnsi="Avenir Next LT Pro" w:cs="Arial"/>
          <w:sz w:val="22"/>
          <w:szCs w:val="22"/>
        </w:rPr>
        <w:t xml:space="preserve"> Working from home may be</w:t>
      </w:r>
    </w:p>
    <w:p w14:paraId="60ED4B04" w14:textId="2B8F4FE9" w:rsidR="004E39D9" w:rsidRPr="002264FE" w:rsidRDefault="00B23DA1" w:rsidP="0028734D">
      <w:pPr>
        <w:ind w:left="2880" w:hanging="2845"/>
        <w:jc w:val="both"/>
        <w:rPr>
          <w:sz w:val="22"/>
          <w:szCs w:val="22"/>
        </w:rPr>
      </w:pPr>
      <w:r>
        <w:rPr>
          <w:rFonts w:ascii="Avenir Next LT Pro" w:hAnsi="Avenir Next LT Pro" w:cs="Tahoma"/>
          <w:b/>
          <w:bCs/>
          <w:color w:val="4472C4" w:themeColor="accent1"/>
          <w:sz w:val="22"/>
          <w:szCs w:val="22"/>
        </w:rPr>
        <w:t xml:space="preserve">                                     </w:t>
      </w:r>
      <w:r w:rsidR="004E39D9">
        <w:rPr>
          <w:rFonts w:ascii="Avenir Next LT Pro" w:hAnsi="Avenir Next LT Pro" w:cs="Arial"/>
          <w:sz w:val="22"/>
          <w:szCs w:val="22"/>
        </w:rPr>
        <w:t xml:space="preserve">offered 1 day pw. </w:t>
      </w:r>
    </w:p>
    <w:p w14:paraId="2DBE3FEB" w14:textId="5D525E7D" w:rsidR="00C06B8B" w:rsidRPr="001A670C" w:rsidRDefault="00C06B8B" w:rsidP="00741EF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venir Next LT Pro" w:hAnsi="Avenir Next LT Pro" w:cs="Tahoma"/>
          <w:bCs/>
          <w:sz w:val="22"/>
          <w:szCs w:val="22"/>
        </w:rPr>
      </w:pPr>
    </w:p>
    <w:p w14:paraId="3724AD78" w14:textId="4680EA6C" w:rsidR="00FA1C86" w:rsidRPr="001A670C" w:rsidRDefault="00FA1C86" w:rsidP="009B76F6">
      <w:pPr>
        <w:rPr>
          <w:rFonts w:ascii="Avenir Next LT Pro" w:hAnsi="Avenir Next LT Pro"/>
          <w:sz w:val="22"/>
          <w:szCs w:val="22"/>
        </w:rPr>
      </w:pPr>
    </w:p>
    <w:tbl>
      <w:tblPr>
        <w:tblStyle w:val="TableGrid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tblGrid>
      <w:tr w:rsidR="0031313E" w:rsidRPr="0031313E" w14:paraId="1B2E6219" w14:textId="77777777" w:rsidTr="002C0FD0">
        <w:tc>
          <w:tcPr>
            <w:tcW w:w="1696" w:type="dxa"/>
          </w:tcPr>
          <w:p w14:paraId="18AADFEE" w14:textId="76E272AD" w:rsidR="0031313E" w:rsidRPr="0031313E" w:rsidRDefault="00305660" w:rsidP="0031313E">
            <w:pPr>
              <w:rPr>
                <w:rFonts w:ascii="Avenir Next LT Pro" w:hAnsi="Avenir Next LT Pro" w:cs="Calibri"/>
                <w:color w:val="4472C4" w:themeColor="accent1"/>
                <w:sz w:val="22"/>
                <w:szCs w:val="22"/>
                <w:lang w:val="en"/>
              </w:rPr>
            </w:pPr>
            <w:r w:rsidRPr="00305660">
              <w:rPr>
                <w:rFonts w:ascii="Avenir Next LT Pro" w:hAnsi="Avenir Next LT Pro" w:cs="Calibri"/>
                <w:b/>
                <w:bCs/>
                <w:color w:val="4472C4" w:themeColor="accent1"/>
                <w:sz w:val="22"/>
                <w:szCs w:val="22"/>
                <w:lang w:val="en"/>
              </w:rPr>
              <w:t>Annual b</w:t>
            </w:r>
            <w:r w:rsidR="0031313E" w:rsidRPr="00305660">
              <w:rPr>
                <w:rFonts w:ascii="Avenir Next LT Pro" w:hAnsi="Avenir Next LT Pro" w:cs="Calibri"/>
                <w:b/>
                <w:bCs/>
                <w:color w:val="4472C4" w:themeColor="accent1"/>
                <w:sz w:val="22"/>
                <w:szCs w:val="22"/>
                <w:lang w:val="en"/>
              </w:rPr>
              <w:t>enefits p</w:t>
            </w:r>
            <w:r w:rsidRPr="00305660">
              <w:rPr>
                <w:rFonts w:ascii="Avenir Next LT Pro" w:hAnsi="Avenir Next LT Pro" w:cs="Calibri"/>
                <w:b/>
                <w:bCs/>
                <w:color w:val="4472C4" w:themeColor="accent1"/>
                <w:sz w:val="22"/>
                <w:szCs w:val="22"/>
                <w:lang w:val="en"/>
              </w:rPr>
              <w:t>ro rata</w:t>
            </w:r>
            <w:r>
              <w:rPr>
                <w:rFonts w:ascii="Avenir Next LT Pro" w:hAnsi="Avenir Next LT Pro" w:cs="Calibri"/>
                <w:color w:val="4472C4" w:themeColor="accent1"/>
                <w:sz w:val="22"/>
                <w:szCs w:val="22"/>
                <w:lang w:val="en"/>
              </w:rPr>
              <w:t>:</w:t>
            </w:r>
          </w:p>
          <w:p w14:paraId="6E5D6894" w14:textId="77777777" w:rsidR="0031313E" w:rsidRPr="0031313E" w:rsidRDefault="0031313E" w:rsidP="0031313E">
            <w:pPr>
              <w:rPr>
                <w:rFonts w:ascii="Avenir Next LT Pro" w:hAnsi="Avenir Next LT Pro" w:cs="Arial"/>
                <w:color w:val="4472C4" w:themeColor="accent1"/>
                <w:sz w:val="22"/>
                <w:szCs w:val="22"/>
              </w:rPr>
            </w:pPr>
          </w:p>
        </w:tc>
        <w:tc>
          <w:tcPr>
            <w:tcW w:w="7230" w:type="dxa"/>
          </w:tcPr>
          <w:p w14:paraId="1081DBAC" w14:textId="07DC3DCD" w:rsidR="0031313E" w:rsidRPr="0031313E" w:rsidRDefault="0031313E" w:rsidP="0031313E">
            <w:pPr>
              <w:numPr>
                <w:ilvl w:val="0"/>
                <w:numId w:val="34"/>
              </w:numPr>
              <w:ind w:left="313"/>
              <w:rPr>
                <w:rFonts w:ascii="Avenir Next LT Pro" w:hAnsi="Avenir Next LT Pro" w:cs="Calibri"/>
                <w:sz w:val="22"/>
                <w:szCs w:val="22"/>
              </w:rPr>
            </w:pPr>
            <w:r w:rsidRPr="0031313E">
              <w:rPr>
                <w:rFonts w:ascii="Avenir Next LT Pro" w:hAnsi="Avenir Next LT Pro" w:cs="Calibri"/>
                <w:sz w:val="22"/>
                <w:szCs w:val="22"/>
              </w:rPr>
              <w:t>2</w:t>
            </w:r>
            <w:r w:rsidR="00741EF8">
              <w:rPr>
                <w:rFonts w:ascii="Avenir Next LT Pro" w:hAnsi="Avenir Next LT Pro" w:cs="Calibri"/>
                <w:sz w:val="22"/>
                <w:szCs w:val="22"/>
              </w:rPr>
              <w:t>7</w:t>
            </w:r>
            <w:r w:rsidRPr="0031313E">
              <w:rPr>
                <w:rFonts w:ascii="Avenir Next LT Pro" w:hAnsi="Avenir Next LT Pro" w:cs="Calibri"/>
                <w:sz w:val="22"/>
                <w:szCs w:val="22"/>
              </w:rPr>
              <w:t xml:space="preserve"> days leave, increasing by 1 day per annum to a maximum of 30 days</w:t>
            </w:r>
          </w:p>
          <w:p w14:paraId="60D50A28" w14:textId="77777777" w:rsidR="0031313E" w:rsidRPr="0031313E" w:rsidRDefault="0031313E" w:rsidP="0031313E">
            <w:pPr>
              <w:numPr>
                <w:ilvl w:val="0"/>
                <w:numId w:val="34"/>
              </w:numPr>
              <w:ind w:left="313"/>
              <w:rPr>
                <w:rFonts w:ascii="Avenir Next LT Pro" w:hAnsi="Avenir Next LT Pro" w:cs="Calibri"/>
                <w:sz w:val="22"/>
                <w:szCs w:val="22"/>
              </w:rPr>
            </w:pPr>
            <w:r w:rsidRPr="0031313E">
              <w:rPr>
                <w:rFonts w:ascii="Avenir Next LT Pro" w:hAnsi="Avenir Next LT Pro" w:cs="Calibri"/>
                <w:sz w:val="22"/>
                <w:szCs w:val="22"/>
              </w:rPr>
              <w:t xml:space="preserve">Up to 2 days paid volunteering leave </w:t>
            </w:r>
          </w:p>
          <w:p w14:paraId="67F394F8" w14:textId="77777777" w:rsidR="0031313E" w:rsidRPr="0031313E" w:rsidRDefault="0031313E" w:rsidP="0031313E">
            <w:pPr>
              <w:numPr>
                <w:ilvl w:val="0"/>
                <w:numId w:val="34"/>
              </w:numPr>
              <w:ind w:left="313"/>
              <w:rPr>
                <w:rFonts w:ascii="Avenir Next LT Pro" w:hAnsi="Avenir Next LT Pro" w:cs="Calibri"/>
                <w:sz w:val="22"/>
                <w:szCs w:val="22"/>
              </w:rPr>
            </w:pPr>
            <w:r w:rsidRPr="0031313E">
              <w:rPr>
                <w:rFonts w:ascii="Avenir Next LT Pro" w:hAnsi="Avenir Next LT Pro" w:cs="Calibri"/>
                <w:sz w:val="22"/>
                <w:szCs w:val="22"/>
              </w:rPr>
              <w:t>Up to 3 days paid carers leave</w:t>
            </w:r>
          </w:p>
          <w:p w14:paraId="06A6D247" w14:textId="77777777" w:rsidR="0031313E" w:rsidRPr="0031313E" w:rsidRDefault="0031313E" w:rsidP="0031313E">
            <w:pPr>
              <w:numPr>
                <w:ilvl w:val="0"/>
                <w:numId w:val="34"/>
              </w:numPr>
              <w:ind w:left="313"/>
              <w:rPr>
                <w:rFonts w:ascii="Avenir Next LT Pro" w:hAnsi="Avenir Next LT Pro" w:cs="Calibri"/>
                <w:sz w:val="22"/>
                <w:szCs w:val="22"/>
              </w:rPr>
            </w:pPr>
            <w:r w:rsidRPr="0031313E">
              <w:rPr>
                <w:rFonts w:ascii="Avenir Next LT Pro" w:hAnsi="Avenir Next LT Pro" w:cs="Calibri"/>
                <w:sz w:val="22"/>
                <w:szCs w:val="22"/>
              </w:rPr>
              <w:t xml:space="preserve">Up to 5 days paid study leave </w:t>
            </w:r>
          </w:p>
          <w:p w14:paraId="48DD9BA6" w14:textId="77777777" w:rsidR="0031313E" w:rsidRPr="0031313E" w:rsidRDefault="0031313E" w:rsidP="0031313E">
            <w:pPr>
              <w:numPr>
                <w:ilvl w:val="0"/>
                <w:numId w:val="34"/>
              </w:numPr>
              <w:ind w:left="313"/>
              <w:rPr>
                <w:rFonts w:ascii="Avenir Next LT Pro" w:hAnsi="Avenir Next LT Pro" w:cs="Calibri"/>
                <w:sz w:val="22"/>
                <w:szCs w:val="22"/>
              </w:rPr>
            </w:pPr>
            <w:r w:rsidRPr="0031313E">
              <w:rPr>
                <w:rFonts w:ascii="Avenir Next LT Pro" w:hAnsi="Avenir Next LT Pro" w:cs="Calibri"/>
                <w:sz w:val="22"/>
                <w:szCs w:val="22"/>
              </w:rPr>
              <w:t>5% pension</w:t>
            </w:r>
          </w:p>
          <w:p w14:paraId="78A90F6F" w14:textId="77777777" w:rsidR="0031313E" w:rsidRPr="0031313E" w:rsidRDefault="0031313E" w:rsidP="0031313E">
            <w:pPr>
              <w:numPr>
                <w:ilvl w:val="0"/>
                <w:numId w:val="34"/>
              </w:numPr>
              <w:ind w:left="313"/>
              <w:rPr>
                <w:rFonts w:ascii="Avenir Next LT Pro" w:hAnsi="Avenir Next LT Pro" w:cs="Calibri"/>
                <w:sz w:val="22"/>
                <w:szCs w:val="22"/>
              </w:rPr>
            </w:pPr>
            <w:r w:rsidRPr="0031313E">
              <w:rPr>
                <w:rFonts w:ascii="Avenir Next LT Pro" w:hAnsi="Avenir Next LT Pro" w:cs="Calibri"/>
                <w:sz w:val="22"/>
                <w:szCs w:val="22"/>
              </w:rPr>
              <w:t xml:space="preserve">Access to company paid counselling support. </w:t>
            </w:r>
          </w:p>
          <w:p w14:paraId="1902CAE5" w14:textId="7F6D39B4" w:rsidR="0031313E" w:rsidRPr="00741EF8" w:rsidRDefault="0031313E" w:rsidP="00741EF8">
            <w:pPr>
              <w:numPr>
                <w:ilvl w:val="0"/>
                <w:numId w:val="34"/>
              </w:numPr>
              <w:ind w:left="313"/>
              <w:rPr>
                <w:rFonts w:ascii="Avenir Next LT Pro" w:hAnsi="Avenir Next LT Pro" w:cs="Calibri"/>
                <w:sz w:val="22"/>
                <w:szCs w:val="22"/>
              </w:rPr>
            </w:pPr>
            <w:r w:rsidRPr="0031313E">
              <w:rPr>
                <w:rFonts w:ascii="Avenir Next LT Pro" w:hAnsi="Avenir Next LT Pro" w:cs="Calibri"/>
                <w:sz w:val="22"/>
                <w:szCs w:val="22"/>
              </w:rPr>
              <w:t>Staff led Wellbeing Group</w:t>
            </w:r>
            <w:r w:rsidR="008C5B64">
              <w:rPr>
                <w:rFonts w:ascii="Avenir Next LT Pro" w:hAnsi="Avenir Next LT Pro" w:cs="Calibri"/>
                <w:sz w:val="22"/>
                <w:szCs w:val="22"/>
              </w:rPr>
              <w:t>.</w:t>
            </w:r>
          </w:p>
        </w:tc>
      </w:tr>
    </w:tbl>
    <w:p w14:paraId="60C555FD" w14:textId="77777777" w:rsidR="0031313E" w:rsidRDefault="0031313E" w:rsidP="009B76F6">
      <w:pPr>
        <w:rPr>
          <w:rFonts w:ascii="Avenir Next LT Pro" w:hAnsi="Avenir Next LT Pro"/>
          <w:b/>
          <w:bCs/>
          <w:sz w:val="22"/>
          <w:szCs w:val="22"/>
        </w:rPr>
      </w:pPr>
    </w:p>
    <w:p w14:paraId="6849C9A2" w14:textId="77777777" w:rsidR="00076E72" w:rsidRPr="00DF5B1C" w:rsidRDefault="00076E72" w:rsidP="00076E72">
      <w:pPr>
        <w:jc w:val="both"/>
        <w:rPr>
          <w:rFonts w:ascii="Avenir Next LT Pro" w:hAnsi="Avenir Next LT Pro" w:cs="Tahoma"/>
          <w:bCs/>
          <w:color w:val="4472C4" w:themeColor="accent1"/>
          <w:sz w:val="22"/>
          <w:szCs w:val="22"/>
        </w:rPr>
      </w:pPr>
      <w:r w:rsidRPr="00DF5B1C">
        <w:rPr>
          <w:rFonts w:ascii="Avenir Next LT Pro" w:hAnsi="Avenir Next LT Pro"/>
          <w:b/>
          <w:bCs/>
          <w:color w:val="4472C4" w:themeColor="accent1"/>
        </w:rPr>
        <w:t>We are the Welsh Refugee Council</w:t>
      </w:r>
    </w:p>
    <w:p w14:paraId="71C93BDE" w14:textId="32CB4B97" w:rsidR="00076E72" w:rsidRPr="00D33BFC" w:rsidRDefault="00076E72" w:rsidP="00076E72">
      <w:pPr>
        <w:suppressAutoHyphens/>
        <w:autoSpaceDN w:val="0"/>
        <w:rPr>
          <w:rFonts w:ascii="Avenir Next LT Pro" w:hAnsi="Avenir Next LT Pro"/>
          <w:b/>
          <w:bCs/>
          <w:color w:val="00B0F0"/>
        </w:rPr>
      </w:pPr>
      <w:r w:rsidRPr="00C44C28">
        <w:rPr>
          <w:rFonts w:ascii="Avenir Next LT Pro" w:hAnsi="Avenir Next LT Pro"/>
          <w:sz w:val="22"/>
          <w:szCs w:val="22"/>
        </w:rPr>
        <w:t>You will be joining us at an exciting time in our journey, helping us and the sector to support those who are forced to seek safety.  With over 3</w:t>
      </w:r>
      <w:r w:rsidR="00741EF8">
        <w:rPr>
          <w:rFonts w:ascii="Avenir Next LT Pro" w:hAnsi="Avenir Next LT Pro"/>
          <w:sz w:val="22"/>
          <w:szCs w:val="22"/>
        </w:rPr>
        <w:t>3</w:t>
      </w:r>
      <w:r w:rsidRPr="00C44C28">
        <w:rPr>
          <w:rFonts w:ascii="Avenir Next LT Pro" w:hAnsi="Avenir Next LT Pro"/>
          <w:sz w:val="22"/>
          <w:szCs w:val="22"/>
        </w:rPr>
        <w:t xml:space="preserve"> years’ experience, we are trusted by the communities we serve and are seen as the lead organisation in Wales for sanctuary seekers and refugees. </w:t>
      </w:r>
    </w:p>
    <w:p w14:paraId="1F173612" w14:textId="77777777" w:rsidR="0031313E" w:rsidRDefault="0031313E" w:rsidP="009B76F6">
      <w:pPr>
        <w:rPr>
          <w:rFonts w:ascii="Avenir Next LT Pro" w:hAnsi="Avenir Next LT Pro"/>
          <w:b/>
          <w:bCs/>
          <w:sz w:val="22"/>
          <w:szCs w:val="22"/>
        </w:rPr>
      </w:pPr>
    </w:p>
    <w:p w14:paraId="013E2170" w14:textId="77777777" w:rsidR="00EB2A70" w:rsidRDefault="00EB2A70" w:rsidP="009B76F6">
      <w:pPr>
        <w:rPr>
          <w:rFonts w:ascii="Avenir Next LT Pro" w:hAnsi="Avenir Next LT Pro"/>
          <w:b/>
          <w:bCs/>
          <w:sz w:val="22"/>
          <w:szCs w:val="22"/>
        </w:rPr>
      </w:pPr>
    </w:p>
    <w:p w14:paraId="5AADFFE8" w14:textId="74B28FA8" w:rsidR="00DF3E4A" w:rsidRPr="00DF5B1C" w:rsidRDefault="00DF3E4A" w:rsidP="009B76F6">
      <w:pPr>
        <w:rPr>
          <w:rFonts w:ascii="Avenir Next LT Pro" w:hAnsi="Avenir Next LT Pro"/>
          <w:color w:val="4472C4" w:themeColor="accent1"/>
          <w:sz w:val="22"/>
          <w:szCs w:val="22"/>
        </w:rPr>
      </w:pPr>
      <w:r w:rsidRPr="00DF5B1C">
        <w:rPr>
          <w:rFonts w:ascii="Avenir Next LT Pro" w:hAnsi="Avenir Next LT Pro"/>
          <w:b/>
          <w:bCs/>
          <w:color w:val="4472C4" w:themeColor="accent1"/>
          <w:sz w:val="22"/>
          <w:szCs w:val="22"/>
        </w:rPr>
        <w:t>Purpose of the Post</w:t>
      </w:r>
    </w:p>
    <w:p w14:paraId="63F7A806" w14:textId="77777777" w:rsidR="00DB6BA5" w:rsidRPr="001A670C" w:rsidRDefault="00DB6BA5" w:rsidP="00DF3E4A">
      <w:pPr>
        <w:rPr>
          <w:rFonts w:ascii="Avenir Next LT Pro" w:hAnsi="Avenir Next LT Pro"/>
          <w:sz w:val="22"/>
          <w:szCs w:val="22"/>
        </w:rPr>
      </w:pPr>
    </w:p>
    <w:p w14:paraId="703ECB2D" w14:textId="4430C290" w:rsidR="00921679" w:rsidRPr="001A670C" w:rsidRDefault="00921679" w:rsidP="002E3897">
      <w:pPr>
        <w:rPr>
          <w:rFonts w:ascii="Avenir Next LT Pro" w:hAnsi="Avenir Next LT Pro" w:cstheme="minorHAnsi"/>
          <w:sz w:val="22"/>
          <w:szCs w:val="22"/>
        </w:rPr>
      </w:pPr>
      <w:r w:rsidRPr="001A670C">
        <w:rPr>
          <w:rFonts w:ascii="Avenir Next LT Pro" w:hAnsi="Avenir Next LT Pro" w:cstheme="minorHAnsi"/>
          <w:sz w:val="22"/>
          <w:szCs w:val="22"/>
        </w:rPr>
        <w:t xml:space="preserve">Welsh Government has an existing contract with a Welsh Refugee Council-led consortium of third sector organisations to deliver advice and advocacy services to sanctuary seekers </w:t>
      </w:r>
      <w:r w:rsidR="006A2D4B">
        <w:rPr>
          <w:rFonts w:ascii="Avenir Next LT Pro" w:hAnsi="Avenir Next LT Pro" w:cstheme="minorHAnsi"/>
          <w:sz w:val="22"/>
          <w:szCs w:val="22"/>
        </w:rPr>
        <w:t>and new</w:t>
      </w:r>
      <w:r w:rsidR="00A8785F">
        <w:rPr>
          <w:rFonts w:ascii="Avenir Next LT Pro" w:hAnsi="Avenir Next LT Pro" w:cstheme="minorHAnsi"/>
          <w:sz w:val="22"/>
          <w:szCs w:val="22"/>
        </w:rPr>
        <w:t xml:space="preserve">ly granted refugees </w:t>
      </w:r>
      <w:r w:rsidRPr="001A670C">
        <w:rPr>
          <w:rFonts w:ascii="Avenir Next LT Pro" w:hAnsi="Avenir Next LT Pro" w:cstheme="minorHAnsi"/>
          <w:sz w:val="22"/>
          <w:szCs w:val="22"/>
        </w:rPr>
        <w:t xml:space="preserve">in Wales. </w:t>
      </w:r>
    </w:p>
    <w:p w14:paraId="121DA4EB" w14:textId="77777777" w:rsidR="008F6AE5" w:rsidRPr="001A670C" w:rsidRDefault="008F6AE5" w:rsidP="00921679">
      <w:pPr>
        <w:rPr>
          <w:rFonts w:ascii="Avenir Next LT Pro" w:hAnsi="Avenir Next LT Pro" w:cstheme="minorHAnsi"/>
          <w:sz w:val="22"/>
          <w:szCs w:val="22"/>
        </w:rPr>
      </w:pPr>
    </w:p>
    <w:p w14:paraId="51BBD63D" w14:textId="2D9A4F91" w:rsidR="00F25527" w:rsidRPr="00F25527" w:rsidRDefault="00F25527" w:rsidP="00F25527">
      <w:pPr>
        <w:widowControl w:val="0"/>
        <w:autoSpaceDE w:val="0"/>
        <w:autoSpaceDN w:val="0"/>
        <w:adjustRightInd w:val="0"/>
        <w:rPr>
          <w:rFonts w:ascii="Avenir Next LT Pro" w:hAnsi="Avenir Next LT Pro" w:cs="Calibri"/>
          <w:sz w:val="22"/>
          <w:szCs w:val="22"/>
          <w:lang w:val="en"/>
        </w:rPr>
      </w:pPr>
      <w:r w:rsidRPr="00F25527">
        <w:rPr>
          <w:rFonts w:ascii="Avenir Next LT Pro" w:hAnsi="Avenir Next LT Pro" w:cs="Calibri"/>
          <w:sz w:val="22"/>
          <w:szCs w:val="22"/>
          <w:lang w:val="en"/>
        </w:rPr>
        <w:t xml:space="preserve">You will line manage a small team of staff and volunteers </w:t>
      </w:r>
      <w:r w:rsidR="009B2408">
        <w:rPr>
          <w:rFonts w:ascii="Avenir Next LT Pro" w:hAnsi="Avenir Next LT Pro" w:cs="Calibri"/>
          <w:sz w:val="22"/>
          <w:szCs w:val="22"/>
          <w:lang w:val="en"/>
        </w:rPr>
        <w:t xml:space="preserve">across Wales </w:t>
      </w:r>
      <w:r w:rsidRPr="00F25527">
        <w:rPr>
          <w:rFonts w:ascii="Avenir Next LT Pro" w:hAnsi="Avenir Next LT Pro" w:cs="Calibri"/>
          <w:sz w:val="22"/>
          <w:szCs w:val="22"/>
          <w:lang w:val="en"/>
        </w:rPr>
        <w:t xml:space="preserve">to deliver against our Strategy. </w:t>
      </w:r>
    </w:p>
    <w:p w14:paraId="2E16BA81" w14:textId="77777777" w:rsidR="00F25527" w:rsidRPr="00F25527" w:rsidRDefault="00F25527" w:rsidP="00F25527">
      <w:pPr>
        <w:widowControl w:val="0"/>
        <w:autoSpaceDE w:val="0"/>
        <w:autoSpaceDN w:val="0"/>
        <w:adjustRightInd w:val="0"/>
        <w:rPr>
          <w:rFonts w:ascii="Avenir Next LT Pro" w:hAnsi="Avenir Next LT Pro" w:cs="Calibri"/>
          <w:sz w:val="22"/>
          <w:szCs w:val="22"/>
          <w:lang w:val="en"/>
        </w:rPr>
      </w:pPr>
    </w:p>
    <w:p w14:paraId="38FDA042" w14:textId="77777777" w:rsidR="00F25527" w:rsidRPr="00F25527" w:rsidRDefault="00F25527" w:rsidP="00F25527">
      <w:pPr>
        <w:widowControl w:val="0"/>
        <w:autoSpaceDE w:val="0"/>
        <w:autoSpaceDN w:val="0"/>
        <w:adjustRightInd w:val="0"/>
        <w:rPr>
          <w:rFonts w:ascii="Avenir Next LT Pro" w:hAnsi="Avenir Next LT Pro" w:cs="Calibri"/>
          <w:sz w:val="22"/>
          <w:szCs w:val="22"/>
          <w:lang w:val="en"/>
        </w:rPr>
      </w:pPr>
      <w:r w:rsidRPr="00F25527">
        <w:rPr>
          <w:rFonts w:ascii="Avenir Next LT Pro" w:hAnsi="Avenir Next LT Pro" w:cs="Calibri"/>
          <w:sz w:val="22"/>
          <w:szCs w:val="22"/>
          <w:lang w:val="en"/>
        </w:rPr>
        <w:t>The ideal candidate will be:</w:t>
      </w:r>
    </w:p>
    <w:p w14:paraId="74F9E30F" w14:textId="77777777" w:rsidR="00F25527" w:rsidRPr="00F25527" w:rsidRDefault="00F25527" w:rsidP="00F25527">
      <w:pPr>
        <w:widowControl w:val="0"/>
        <w:autoSpaceDE w:val="0"/>
        <w:autoSpaceDN w:val="0"/>
        <w:adjustRightInd w:val="0"/>
        <w:rPr>
          <w:rFonts w:ascii="Avenir Next LT Pro" w:hAnsi="Avenir Next LT Pro" w:cs="Calibri"/>
          <w:sz w:val="22"/>
          <w:szCs w:val="22"/>
          <w:lang w:val="en"/>
        </w:rPr>
      </w:pPr>
    </w:p>
    <w:p w14:paraId="61F6F751" w14:textId="59420DA8" w:rsidR="00F25527" w:rsidRPr="00F25527" w:rsidRDefault="00F25527" w:rsidP="00F25527">
      <w:pPr>
        <w:numPr>
          <w:ilvl w:val="0"/>
          <w:numId w:val="28"/>
        </w:numPr>
        <w:ind w:left="567"/>
        <w:rPr>
          <w:rFonts w:ascii="Avenir Next LT Pro" w:eastAsiaTheme="minorHAnsi" w:hAnsi="Avenir Next LT Pro" w:cs="Arial"/>
          <w:bCs/>
          <w:sz w:val="22"/>
          <w:szCs w:val="22"/>
        </w:rPr>
      </w:pPr>
      <w:r w:rsidRPr="00F25527">
        <w:rPr>
          <w:rFonts w:ascii="Avenir Next LT Pro" w:eastAsiaTheme="minorHAnsi" w:hAnsi="Avenir Next LT Pro" w:cs="Arial"/>
          <w:bCs/>
          <w:sz w:val="22"/>
          <w:szCs w:val="22"/>
        </w:rPr>
        <w:t>Able to work under pressure, to tight deadlines, and able to adapt priorities</w:t>
      </w:r>
      <w:r w:rsidR="007F3083">
        <w:rPr>
          <w:rFonts w:ascii="Avenir Next LT Pro" w:eastAsiaTheme="minorHAnsi" w:hAnsi="Avenir Next LT Pro" w:cs="Arial"/>
          <w:bCs/>
          <w:sz w:val="22"/>
          <w:szCs w:val="22"/>
        </w:rPr>
        <w:t>.</w:t>
      </w:r>
    </w:p>
    <w:p w14:paraId="5A7AC6E0" w14:textId="5DDCABEA" w:rsidR="00F25527" w:rsidRDefault="00F25527" w:rsidP="00F25527">
      <w:pPr>
        <w:numPr>
          <w:ilvl w:val="0"/>
          <w:numId w:val="28"/>
        </w:numPr>
        <w:ind w:left="567"/>
        <w:rPr>
          <w:rFonts w:ascii="Avenir Next LT Pro" w:eastAsiaTheme="minorHAnsi" w:hAnsi="Avenir Next LT Pro" w:cs="Arial"/>
          <w:bCs/>
          <w:sz w:val="22"/>
          <w:szCs w:val="22"/>
        </w:rPr>
      </w:pPr>
      <w:r w:rsidRPr="00F25527">
        <w:rPr>
          <w:rFonts w:ascii="Avenir Next LT Pro" w:eastAsiaTheme="minorHAnsi" w:hAnsi="Avenir Next LT Pro" w:cs="Arial"/>
          <w:bCs/>
          <w:sz w:val="22"/>
          <w:szCs w:val="22"/>
        </w:rPr>
        <w:t xml:space="preserve">Have excellent verbal and written skills- able to engage and ensure key points are communicated for maximum affect. </w:t>
      </w:r>
    </w:p>
    <w:p w14:paraId="7DE41637" w14:textId="5612CF3B" w:rsidR="007F3083" w:rsidRDefault="007F3083" w:rsidP="00F25527">
      <w:pPr>
        <w:numPr>
          <w:ilvl w:val="0"/>
          <w:numId w:val="28"/>
        </w:numPr>
        <w:ind w:left="567"/>
        <w:rPr>
          <w:rFonts w:ascii="Avenir Next LT Pro" w:eastAsiaTheme="minorHAnsi" w:hAnsi="Avenir Next LT Pro" w:cs="Arial"/>
          <w:bCs/>
          <w:sz w:val="22"/>
          <w:szCs w:val="22"/>
        </w:rPr>
      </w:pPr>
      <w:r>
        <w:rPr>
          <w:rFonts w:ascii="Avenir Next LT Pro" w:eastAsiaTheme="minorHAnsi" w:hAnsi="Avenir Next LT Pro" w:cs="Arial"/>
          <w:bCs/>
          <w:sz w:val="22"/>
          <w:szCs w:val="22"/>
        </w:rPr>
        <w:t xml:space="preserve">Able to adapt service to meet stakeholder’ needs. </w:t>
      </w:r>
    </w:p>
    <w:p w14:paraId="359F2963" w14:textId="71B210DA" w:rsidR="00C73BF7" w:rsidRPr="00F25527" w:rsidRDefault="00C73BF7" w:rsidP="00F25527">
      <w:pPr>
        <w:numPr>
          <w:ilvl w:val="0"/>
          <w:numId w:val="28"/>
        </w:numPr>
        <w:ind w:left="567"/>
        <w:rPr>
          <w:rFonts w:ascii="Avenir Next LT Pro" w:eastAsiaTheme="minorHAnsi" w:hAnsi="Avenir Next LT Pro" w:cs="Arial"/>
          <w:bCs/>
          <w:sz w:val="22"/>
          <w:szCs w:val="22"/>
        </w:rPr>
      </w:pPr>
      <w:r>
        <w:rPr>
          <w:rFonts w:ascii="Avenir Next LT Pro" w:eastAsiaTheme="minorHAnsi" w:hAnsi="Avenir Next LT Pro" w:cs="Arial"/>
          <w:bCs/>
          <w:sz w:val="22"/>
          <w:szCs w:val="22"/>
        </w:rPr>
        <w:t>A</w:t>
      </w:r>
      <w:r w:rsidR="007F3083">
        <w:rPr>
          <w:rFonts w:ascii="Avenir Next LT Pro" w:eastAsiaTheme="minorHAnsi" w:hAnsi="Avenir Next LT Pro" w:cs="Arial"/>
          <w:bCs/>
          <w:sz w:val="22"/>
          <w:szCs w:val="22"/>
        </w:rPr>
        <w:t>b</w:t>
      </w:r>
      <w:r>
        <w:rPr>
          <w:rFonts w:ascii="Avenir Next LT Pro" w:eastAsiaTheme="minorHAnsi" w:hAnsi="Avenir Next LT Pro" w:cs="Arial"/>
          <w:bCs/>
          <w:sz w:val="22"/>
          <w:szCs w:val="22"/>
        </w:rPr>
        <w:t xml:space="preserve">le to lead and develop the project with excellent people management skills, emotional </w:t>
      </w:r>
      <w:r w:rsidR="007F3083">
        <w:rPr>
          <w:rFonts w:ascii="Avenir Next LT Pro" w:eastAsiaTheme="minorHAnsi" w:hAnsi="Avenir Next LT Pro" w:cs="Arial"/>
          <w:bCs/>
          <w:sz w:val="22"/>
          <w:szCs w:val="22"/>
        </w:rPr>
        <w:t>intelligence,</w:t>
      </w:r>
      <w:r>
        <w:rPr>
          <w:rFonts w:ascii="Avenir Next LT Pro" w:eastAsiaTheme="minorHAnsi" w:hAnsi="Avenir Next LT Pro" w:cs="Arial"/>
          <w:bCs/>
          <w:sz w:val="22"/>
          <w:szCs w:val="22"/>
        </w:rPr>
        <w:t xml:space="preserve"> and leadership qualities.</w:t>
      </w:r>
    </w:p>
    <w:p w14:paraId="332C6128" w14:textId="6A5F9991" w:rsidR="00F25527" w:rsidRPr="00F25527" w:rsidRDefault="00F25527" w:rsidP="00F25527">
      <w:pPr>
        <w:numPr>
          <w:ilvl w:val="0"/>
          <w:numId w:val="28"/>
        </w:numPr>
        <w:ind w:left="567"/>
        <w:rPr>
          <w:rFonts w:ascii="Avenir Next LT Pro" w:eastAsiaTheme="minorHAnsi" w:hAnsi="Avenir Next LT Pro" w:cs="Arial"/>
          <w:bCs/>
          <w:sz w:val="22"/>
          <w:szCs w:val="22"/>
        </w:rPr>
      </w:pPr>
      <w:r w:rsidRPr="00F25527">
        <w:rPr>
          <w:rFonts w:ascii="Avenir Next LT Pro" w:eastAsiaTheme="minorHAnsi" w:hAnsi="Avenir Next LT Pro" w:cs="Arial"/>
          <w:bCs/>
          <w:sz w:val="22"/>
          <w:szCs w:val="22"/>
        </w:rPr>
        <w:t>Able to inspire and motivate team members, ensuring they are empowered to be their best</w:t>
      </w:r>
      <w:r w:rsidR="00F51464">
        <w:rPr>
          <w:rFonts w:ascii="Avenir Next LT Pro" w:eastAsiaTheme="minorHAnsi" w:hAnsi="Avenir Next LT Pro" w:cs="Arial"/>
          <w:bCs/>
          <w:sz w:val="22"/>
          <w:szCs w:val="22"/>
        </w:rPr>
        <w:t>.</w:t>
      </w:r>
    </w:p>
    <w:p w14:paraId="489816F2" w14:textId="25A814A8" w:rsidR="00F25527" w:rsidRPr="00F25527" w:rsidRDefault="00F25527" w:rsidP="00F25527">
      <w:pPr>
        <w:numPr>
          <w:ilvl w:val="0"/>
          <w:numId w:val="28"/>
        </w:numPr>
        <w:ind w:left="567"/>
        <w:rPr>
          <w:rFonts w:ascii="Avenir Next LT Pro" w:eastAsiaTheme="minorHAnsi" w:hAnsi="Avenir Next LT Pro" w:cs="Arial"/>
          <w:bCs/>
          <w:sz w:val="22"/>
          <w:szCs w:val="22"/>
        </w:rPr>
      </w:pPr>
      <w:r w:rsidRPr="00F25527">
        <w:rPr>
          <w:rFonts w:ascii="Avenir Next LT Pro" w:eastAsiaTheme="minorHAnsi" w:hAnsi="Avenir Next LT Pro" w:cs="Arial"/>
          <w:bCs/>
          <w:sz w:val="22"/>
          <w:szCs w:val="22"/>
        </w:rPr>
        <w:t>Have knowledge of good practices with communications to increase engagement</w:t>
      </w:r>
      <w:r w:rsidR="00F51464">
        <w:rPr>
          <w:rFonts w:ascii="Avenir Next LT Pro" w:eastAsiaTheme="minorHAnsi" w:hAnsi="Avenir Next LT Pro" w:cs="Arial"/>
          <w:bCs/>
          <w:sz w:val="22"/>
          <w:szCs w:val="22"/>
        </w:rPr>
        <w:t>.</w:t>
      </w:r>
    </w:p>
    <w:p w14:paraId="0BEAA4EA" w14:textId="77777777" w:rsidR="00214A1E" w:rsidRPr="001A670C" w:rsidRDefault="00214A1E" w:rsidP="00DF3E4A">
      <w:pPr>
        <w:rPr>
          <w:rFonts w:ascii="Avenir Next LT Pro" w:hAnsi="Avenir Next LT Pro"/>
          <w:sz w:val="22"/>
          <w:szCs w:val="22"/>
        </w:rPr>
      </w:pPr>
    </w:p>
    <w:p w14:paraId="302D2005" w14:textId="77777777" w:rsidR="00DF3E4A" w:rsidRPr="001A670C" w:rsidRDefault="00DF3E4A" w:rsidP="00DF3E4A">
      <w:pPr>
        <w:rPr>
          <w:rFonts w:ascii="Avenir Next LT Pro" w:hAnsi="Avenir Next LT Pro"/>
          <w:sz w:val="22"/>
          <w:szCs w:val="22"/>
        </w:rPr>
      </w:pPr>
    </w:p>
    <w:p w14:paraId="0D6873ED" w14:textId="259F5EFA" w:rsidR="00174240" w:rsidRPr="007A305D" w:rsidRDefault="00174240" w:rsidP="00174240">
      <w:pPr>
        <w:pStyle w:val="Heading2"/>
        <w:rPr>
          <w:rFonts w:ascii="Avenir Next LT Pro" w:hAnsi="Avenir Next LT Pro" w:cs="Tahoma"/>
          <w:color w:val="4472C4" w:themeColor="accent1"/>
          <w:sz w:val="22"/>
          <w:szCs w:val="22"/>
        </w:rPr>
      </w:pPr>
      <w:r w:rsidRPr="007A305D">
        <w:rPr>
          <w:rFonts w:ascii="Avenir Next LT Pro" w:hAnsi="Avenir Next LT Pro" w:cs="Tahoma"/>
          <w:color w:val="4472C4" w:themeColor="accent1"/>
          <w:sz w:val="22"/>
          <w:szCs w:val="22"/>
        </w:rPr>
        <w:t>Major Duties and Responsibilities</w:t>
      </w:r>
    </w:p>
    <w:p w14:paraId="6E0B5DEE" w14:textId="451F6DBE" w:rsidR="00DB6BA5" w:rsidRPr="001A670C" w:rsidRDefault="00DB6BA5" w:rsidP="00DB6BA5">
      <w:pPr>
        <w:rPr>
          <w:rFonts w:ascii="Avenir Next LT Pro" w:hAnsi="Avenir Next LT Pro"/>
          <w:sz w:val="22"/>
          <w:szCs w:val="22"/>
        </w:rPr>
      </w:pPr>
    </w:p>
    <w:p w14:paraId="163741A8" w14:textId="77777777" w:rsidR="00B277EF" w:rsidRPr="00B277EF" w:rsidRDefault="00B277EF" w:rsidP="00B277EF">
      <w:pPr>
        <w:rPr>
          <w:rFonts w:ascii="Avenir Next LT Pro" w:hAnsi="Avenir Next LT Pro"/>
          <w:b/>
          <w:bCs/>
          <w:color w:val="00B0F0"/>
          <w:sz w:val="22"/>
          <w:szCs w:val="22"/>
        </w:rPr>
      </w:pPr>
      <w:r w:rsidRPr="00B277EF">
        <w:rPr>
          <w:rFonts w:ascii="Avenir Next LT Pro" w:hAnsi="Avenir Next LT Pro"/>
          <w:b/>
          <w:bCs/>
          <w:color w:val="00B0F0"/>
          <w:sz w:val="22"/>
          <w:szCs w:val="22"/>
        </w:rPr>
        <w:t xml:space="preserve">Line management and support </w:t>
      </w:r>
    </w:p>
    <w:p w14:paraId="60DE9555" w14:textId="77777777" w:rsidR="00B277EF" w:rsidRPr="00C44C28" w:rsidRDefault="00B277EF" w:rsidP="00B277EF">
      <w:pPr>
        <w:pStyle w:val="ListParagraph"/>
        <w:numPr>
          <w:ilvl w:val="0"/>
          <w:numId w:val="35"/>
        </w:numPr>
        <w:ind w:left="567"/>
        <w:jc w:val="both"/>
        <w:rPr>
          <w:rFonts w:ascii="Avenir Next LT Pro" w:hAnsi="Avenir Next LT Pro"/>
          <w:sz w:val="22"/>
          <w:szCs w:val="22"/>
        </w:rPr>
      </w:pPr>
      <w:r w:rsidRPr="00C44C28">
        <w:rPr>
          <w:rFonts w:ascii="Avenir Next LT Pro" w:hAnsi="Avenir Next LT Pro"/>
          <w:sz w:val="22"/>
          <w:szCs w:val="22"/>
        </w:rPr>
        <w:t>Leading a small team, you will oversee and advise on the day-to-day delivery of these services.  You will ensure services are delivered to the highest quality and will work to improve systems.</w:t>
      </w:r>
    </w:p>
    <w:p w14:paraId="5613CCC6" w14:textId="0D2628EA" w:rsidR="00B277EF" w:rsidRPr="00C44C28" w:rsidRDefault="00B277EF" w:rsidP="00B277EF">
      <w:pPr>
        <w:pStyle w:val="ListParagraph"/>
        <w:numPr>
          <w:ilvl w:val="0"/>
          <w:numId w:val="35"/>
        </w:numPr>
        <w:ind w:left="567"/>
        <w:jc w:val="both"/>
        <w:rPr>
          <w:sz w:val="22"/>
          <w:szCs w:val="22"/>
        </w:rPr>
      </w:pPr>
      <w:r w:rsidRPr="00C44C28">
        <w:rPr>
          <w:rFonts w:ascii="Avenir Next LT Pro" w:hAnsi="Avenir Next LT Pro"/>
          <w:sz w:val="22"/>
          <w:szCs w:val="22"/>
        </w:rPr>
        <w:t xml:space="preserve">Manage and support </w:t>
      </w:r>
      <w:r w:rsidR="005B7A6F">
        <w:rPr>
          <w:rFonts w:ascii="Avenir Next LT Pro" w:hAnsi="Avenir Next LT Pro"/>
          <w:sz w:val="22"/>
          <w:szCs w:val="22"/>
        </w:rPr>
        <w:t xml:space="preserve">Move on </w:t>
      </w:r>
      <w:r w:rsidRPr="00C44C28">
        <w:rPr>
          <w:rFonts w:ascii="Avenir Next LT Pro" w:hAnsi="Avenir Next LT Pro"/>
          <w:sz w:val="22"/>
          <w:szCs w:val="22"/>
        </w:rPr>
        <w:t>Service staff and volunteers</w:t>
      </w:r>
      <w:r w:rsidR="005B7A6F">
        <w:rPr>
          <w:rFonts w:ascii="Avenir Next LT Pro" w:hAnsi="Avenir Next LT Pro"/>
          <w:sz w:val="22"/>
          <w:szCs w:val="22"/>
        </w:rPr>
        <w:t xml:space="preserve"> across WRC offices</w:t>
      </w:r>
    </w:p>
    <w:p w14:paraId="2501A12A" w14:textId="77777777" w:rsidR="00B277EF" w:rsidRDefault="00B277EF" w:rsidP="00DB6BA5">
      <w:pPr>
        <w:rPr>
          <w:rFonts w:ascii="Avenir Next LT Pro" w:hAnsi="Avenir Next LT Pro"/>
          <w:b/>
          <w:bCs/>
          <w:color w:val="4472C4" w:themeColor="accent1"/>
          <w:sz w:val="22"/>
          <w:szCs w:val="22"/>
        </w:rPr>
      </w:pPr>
    </w:p>
    <w:p w14:paraId="332BBEE1" w14:textId="77777777" w:rsidR="00560C01" w:rsidRPr="00560C01" w:rsidRDefault="00560C01" w:rsidP="00560C01">
      <w:pPr>
        <w:jc w:val="both"/>
        <w:rPr>
          <w:rFonts w:ascii="Avenir Next LT Pro" w:hAnsi="Avenir Next LT Pro"/>
          <w:b/>
          <w:bCs/>
          <w:color w:val="00B0F0"/>
          <w:sz w:val="22"/>
          <w:szCs w:val="22"/>
        </w:rPr>
      </w:pPr>
      <w:r w:rsidRPr="00560C01">
        <w:rPr>
          <w:rFonts w:ascii="Avenir Next LT Pro" w:hAnsi="Avenir Next LT Pro"/>
          <w:b/>
          <w:bCs/>
          <w:color w:val="00B0F0"/>
          <w:sz w:val="22"/>
          <w:szCs w:val="22"/>
        </w:rPr>
        <w:t xml:space="preserve">Project management </w:t>
      </w:r>
    </w:p>
    <w:p w14:paraId="30467FFA" w14:textId="537D1295" w:rsidR="00560C01" w:rsidRPr="00C45279" w:rsidRDefault="00560C01" w:rsidP="00C45279">
      <w:pPr>
        <w:pStyle w:val="ListParagraph"/>
        <w:numPr>
          <w:ilvl w:val="0"/>
          <w:numId w:val="36"/>
        </w:numPr>
        <w:jc w:val="both"/>
        <w:rPr>
          <w:sz w:val="22"/>
          <w:szCs w:val="22"/>
        </w:rPr>
      </w:pPr>
      <w:r w:rsidRPr="00C45279">
        <w:rPr>
          <w:rFonts w:ascii="Avenir Next LT Pro" w:hAnsi="Avenir Next LT Pro"/>
          <w:sz w:val="22"/>
          <w:szCs w:val="22"/>
        </w:rPr>
        <w:t>Drive the work of the Move on Service, via regular partner and staff meetings, and analysis of progress to ensure all deliverables are achieved on time.</w:t>
      </w:r>
    </w:p>
    <w:p w14:paraId="1BA86EAE" w14:textId="77777777" w:rsidR="00560C01" w:rsidRPr="00C45279" w:rsidRDefault="00560C01" w:rsidP="00C45279">
      <w:pPr>
        <w:pStyle w:val="ListParagraph"/>
        <w:numPr>
          <w:ilvl w:val="0"/>
          <w:numId w:val="36"/>
        </w:numPr>
        <w:jc w:val="both"/>
        <w:rPr>
          <w:rFonts w:ascii="Avenir Next LT Pro" w:hAnsi="Avenir Next LT Pro"/>
          <w:sz w:val="22"/>
          <w:szCs w:val="22"/>
        </w:rPr>
      </w:pPr>
      <w:r w:rsidRPr="00C45279">
        <w:rPr>
          <w:rFonts w:ascii="Avenir Next LT Pro" w:hAnsi="Avenir Next LT Pro"/>
          <w:sz w:val="22"/>
          <w:szCs w:val="22"/>
        </w:rPr>
        <w:t>Ensure all work is monitored and evaluated in line with Welsh Government and WRC requirements.  This includes identifying areas of need and providing evidence base for policy work.</w:t>
      </w:r>
      <w:r w:rsidRPr="00C45279">
        <w:rPr>
          <w:rFonts w:ascii="Avenir Next LT Pro" w:hAnsi="Avenir Next LT Pro" w:cs="Segoe UI"/>
          <w:sz w:val="22"/>
          <w:szCs w:val="22"/>
          <w:lang w:eastAsia="en-GB"/>
        </w:rPr>
        <w:t xml:space="preserve"> </w:t>
      </w:r>
    </w:p>
    <w:p w14:paraId="27AAC4AB" w14:textId="77777777" w:rsidR="00560C01" w:rsidRPr="00C45279" w:rsidRDefault="00560C01" w:rsidP="00C45279">
      <w:pPr>
        <w:pStyle w:val="ListParagraph"/>
        <w:numPr>
          <w:ilvl w:val="0"/>
          <w:numId w:val="36"/>
        </w:numPr>
        <w:jc w:val="both"/>
        <w:rPr>
          <w:rFonts w:ascii="Avenir Next LT Pro" w:hAnsi="Avenir Next LT Pro"/>
          <w:sz w:val="22"/>
          <w:szCs w:val="22"/>
        </w:rPr>
      </w:pPr>
      <w:r w:rsidRPr="00C45279">
        <w:rPr>
          <w:rFonts w:ascii="Avenir Next LT Pro" w:hAnsi="Avenir Next LT Pro" w:cs="Segoe UI"/>
          <w:sz w:val="22"/>
          <w:szCs w:val="22"/>
          <w:lang w:eastAsia="en-GB"/>
        </w:rPr>
        <w:t>Analyse and collect client data linked to Inform and reporting trends to relevant stakeholders</w:t>
      </w:r>
    </w:p>
    <w:p w14:paraId="5D479FD6" w14:textId="7EB45135" w:rsidR="00560C01" w:rsidRPr="00C45279" w:rsidRDefault="00560C01" w:rsidP="00C45279">
      <w:pPr>
        <w:pStyle w:val="ListParagraph"/>
        <w:numPr>
          <w:ilvl w:val="0"/>
          <w:numId w:val="36"/>
        </w:numPr>
        <w:jc w:val="both"/>
        <w:rPr>
          <w:sz w:val="22"/>
          <w:szCs w:val="22"/>
        </w:rPr>
      </w:pPr>
      <w:r w:rsidRPr="00C45279">
        <w:rPr>
          <w:rFonts w:ascii="Avenir Next LT Pro" w:hAnsi="Avenir Next LT Pro"/>
          <w:sz w:val="22"/>
          <w:szCs w:val="22"/>
        </w:rPr>
        <w:t>Oversee the collection, collation and submission of monitoring and evaluation reports to the Welsh Government on behalf of the Welsh Refugee Council</w:t>
      </w:r>
      <w:r w:rsidR="00A16A84" w:rsidRPr="00C45279">
        <w:rPr>
          <w:rFonts w:ascii="Avenir Next LT Pro" w:hAnsi="Avenir Next LT Pro"/>
          <w:sz w:val="22"/>
          <w:szCs w:val="22"/>
        </w:rPr>
        <w:t xml:space="preserve"> </w:t>
      </w:r>
      <w:r w:rsidRPr="00C45279">
        <w:rPr>
          <w:rFonts w:ascii="Avenir Next LT Pro" w:hAnsi="Avenir Next LT Pro"/>
          <w:sz w:val="22"/>
          <w:szCs w:val="22"/>
        </w:rPr>
        <w:t xml:space="preserve">on a monthly and quarterly basis as and when required.  </w:t>
      </w:r>
    </w:p>
    <w:p w14:paraId="1FCBB06B" w14:textId="640030E6" w:rsidR="00560C01" w:rsidRPr="00C45279" w:rsidRDefault="00560C01" w:rsidP="00C45279">
      <w:pPr>
        <w:pStyle w:val="ListParagraph"/>
        <w:numPr>
          <w:ilvl w:val="0"/>
          <w:numId w:val="36"/>
        </w:numPr>
        <w:jc w:val="both"/>
        <w:rPr>
          <w:sz w:val="22"/>
          <w:szCs w:val="22"/>
        </w:rPr>
      </w:pPr>
      <w:r w:rsidRPr="00C45279">
        <w:rPr>
          <w:rFonts w:ascii="Avenir Next LT Pro" w:hAnsi="Avenir Next LT Pro"/>
          <w:sz w:val="22"/>
          <w:szCs w:val="22"/>
        </w:rPr>
        <w:t xml:space="preserve">Support </w:t>
      </w:r>
      <w:r w:rsidR="001A22F5" w:rsidRPr="00C45279">
        <w:rPr>
          <w:rFonts w:ascii="Avenir Next LT Pro" w:hAnsi="Avenir Next LT Pro"/>
          <w:sz w:val="22"/>
          <w:szCs w:val="22"/>
        </w:rPr>
        <w:t xml:space="preserve">Triage team </w:t>
      </w:r>
      <w:r w:rsidRPr="00C45279">
        <w:rPr>
          <w:rFonts w:ascii="Avenir Next LT Pro" w:hAnsi="Avenir Next LT Pro"/>
          <w:sz w:val="22"/>
          <w:szCs w:val="22"/>
        </w:rPr>
        <w:t>to ensure full, timely and quality service delivery.</w:t>
      </w:r>
    </w:p>
    <w:p w14:paraId="643BC898" w14:textId="77777777" w:rsidR="00560C01" w:rsidRPr="00C45279" w:rsidRDefault="00560C01" w:rsidP="00C45279">
      <w:pPr>
        <w:pStyle w:val="ListParagraph"/>
        <w:numPr>
          <w:ilvl w:val="0"/>
          <w:numId w:val="36"/>
        </w:numPr>
        <w:jc w:val="both"/>
        <w:rPr>
          <w:sz w:val="22"/>
          <w:szCs w:val="22"/>
        </w:rPr>
      </w:pPr>
      <w:r w:rsidRPr="00C45279">
        <w:rPr>
          <w:rFonts w:ascii="Avenir Next LT Pro" w:hAnsi="Avenir Next LT Pro"/>
          <w:sz w:val="22"/>
          <w:szCs w:val="22"/>
        </w:rPr>
        <w:t>Remain updated on relevant legislation, policy and practice and its impacts on people seeking sanctuary in Wales.</w:t>
      </w:r>
    </w:p>
    <w:p w14:paraId="648B533F" w14:textId="77777777" w:rsidR="00560C01" w:rsidRPr="00C45279" w:rsidRDefault="00560C01" w:rsidP="00C45279">
      <w:pPr>
        <w:pStyle w:val="ListParagraph"/>
        <w:numPr>
          <w:ilvl w:val="0"/>
          <w:numId w:val="36"/>
        </w:numPr>
        <w:jc w:val="both"/>
        <w:rPr>
          <w:sz w:val="22"/>
          <w:szCs w:val="22"/>
        </w:rPr>
      </w:pPr>
      <w:r w:rsidRPr="00C45279">
        <w:rPr>
          <w:rFonts w:ascii="Avenir Next LT Pro" w:hAnsi="Avenir Next LT Pro"/>
          <w:sz w:val="22"/>
          <w:szCs w:val="22"/>
        </w:rPr>
        <w:t xml:space="preserve">Ensure caseworkers have timely access to the information and knowledge they need to advise and provide casework support to clients.  </w:t>
      </w:r>
    </w:p>
    <w:p w14:paraId="27A00897" w14:textId="77777777" w:rsidR="006152BD" w:rsidRPr="00C45279" w:rsidRDefault="006152BD" w:rsidP="00C45279">
      <w:pPr>
        <w:pStyle w:val="ListParagraph"/>
        <w:numPr>
          <w:ilvl w:val="0"/>
          <w:numId w:val="36"/>
        </w:numPr>
        <w:ind w:right="-165"/>
        <w:jc w:val="both"/>
        <w:textAlignment w:val="baseline"/>
        <w:rPr>
          <w:rFonts w:ascii="Avenir Next LT Pro" w:hAnsi="Avenir Next LT Pro" w:cs="Segoe UI"/>
          <w:sz w:val="22"/>
          <w:szCs w:val="22"/>
          <w:lang w:eastAsia="en-GB"/>
        </w:rPr>
      </w:pPr>
      <w:r w:rsidRPr="00C45279">
        <w:rPr>
          <w:rFonts w:ascii="Avenir Next LT Pro" w:hAnsi="Avenir Next LT Pro" w:cs="Segoe UI"/>
          <w:sz w:val="22"/>
          <w:szCs w:val="22"/>
          <w:lang w:eastAsia="en-GB"/>
        </w:rPr>
        <w:t>Line management of new staff dedicated to this project, induction, training, appraisals, etc.</w:t>
      </w:r>
    </w:p>
    <w:p w14:paraId="100FB75D" w14:textId="77777777" w:rsidR="00261323" w:rsidRDefault="00261323" w:rsidP="00261323">
      <w:pPr>
        <w:jc w:val="both"/>
        <w:rPr>
          <w:rFonts w:ascii="Avenir Next LT Pro" w:hAnsi="Avenir Next LT Pro"/>
          <w:color w:val="00B0F0"/>
          <w:sz w:val="22"/>
          <w:szCs w:val="22"/>
        </w:rPr>
      </w:pPr>
    </w:p>
    <w:p w14:paraId="55AE4CEF" w14:textId="102C56EF" w:rsidR="00261323" w:rsidRPr="00261323" w:rsidRDefault="00261323" w:rsidP="00261323">
      <w:pPr>
        <w:jc w:val="both"/>
        <w:rPr>
          <w:rFonts w:ascii="Avenir Next LT Pro" w:hAnsi="Avenir Next LT Pro"/>
          <w:b/>
          <w:bCs/>
          <w:color w:val="00B0F0"/>
          <w:sz w:val="22"/>
          <w:szCs w:val="22"/>
        </w:rPr>
      </w:pPr>
      <w:r w:rsidRPr="00261323">
        <w:rPr>
          <w:rFonts w:ascii="Avenir Next LT Pro" w:hAnsi="Avenir Next LT Pro"/>
          <w:b/>
          <w:bCs/>
          <w:color w:val="00B0F0"/>
          <w:sz w:val="22"/>
          <w:szCs w:val="22"/>
        </w:rPr>
        <w:t xml:space="preserve">Safeguarding </w:t>
      </w:r>
    </w:p>
    <w:p w14:paraId="20440225" w14:textId="6C08265E" w:rsidR="009156EB" w:rsidRPr="00741EF8" w:rsidRDefault="00741EF8" w:rsidP="002C6FBE">
      <w:pPr>
        <w:pStyle w:val="ListParagraph"/>
        <w:numPr>
          <w:ilvl w:val="0"/>
          <w:numId w:val="35"/>
        </w:numPr>
        <w:ind w:left="567"/>
        <w:jc w:val="both"/>
        <w:rPr>
          <w:b/>
          <w:bCs/>
          <w:sz w:val="22"/>
          <w:szCs w:val="22"/>
        </w:rPr>
      </w:pPr>
      <w:r w:rsidRPr="00741EF8">
        <w:rPr>
          <w:rFonts w:ascii="Avenir Next LT Pro" w:hAnsi="Avenir Next LT Pro"/>
          <w:sz w:val="22"/>
          <w:szCs w:val="22"/>
        </w:rPr>
        <w:t xml:space="preserve">You will act as one of </w:t>
      </w:r>
      <w:r>
        <w:rPr>
          <w:rFonts w:ascii="Avenir Next LT Pro" w:hAnsi="Avenir Next LT Pro"/>
          <w:sz w:val="22"/>
          <w:szCs w:val="22"/>
        </w:rPr>
        <w:t xml:space="preserve">our </w:t>
      </w:r>
      <w:r w:rsidRPr="00741EF8">
        <w:rPr>
          <w:rFonts w:ascii="Avenir Next LT Pro" w:hAnsi="Avenir Next LT Pro"/>
          <w:sz w:val="22"/>
          <w:szCs w:val="22"/>
        </w:rPr>
        <w:t>Safeguarding leads ensuring our clients and staff are supported to feel safe</w:t>
      </w:r>
      <w:r>
        <w:rPr>
          <w:rFonts w:ascii="Avenir Next LT Pro" w:hAnsi="Avenir Next LT Pro"/>
          <w:sz w:val="22"/>
          <w:szCs w:val="22"/>
        </w:rPr>
        <w:t xml:space="preserve">. </w:t>
      </w:r>
    </w:p>
    <w:p w14:paraId="34A6F89A" w14:textId="39E9F0B3" w:rsidR="00741EF8" w:rsidRPr="00741EF8" w:rsidRDefault="00741EF8" w:rsidP="00741EF8">
      <w:pPr>
        <w:pStyle w:val="ListParagraph"/>
        <w:numPr>
          <w:ilvl w:val="0"/>
          <w:numId w:val="35"/>
        </w:numPr>
        <w:ind w:left="567"/>
        <w:jc w:val="both"/>
        <w:rPr>
          <w:sz w:val="22"/>
          <w:szCs w:val="22"/>
        </w:rPr>
      </w:pPr>
      <w:r>
        <w:rPr>
          <w:rFonts w:ascii="Avenir Next LT Pro" w:hAnsi="Avenir Next LT Pro"/>
          <w:sz w:val="22"/>
          <w:szCs w:val="22"/>
        </w:rPr>
        <w:t>As a service manager you will ensure</w:t>
      </w:r>
      <w:r w:rsidRPr="00C44C28">
        <w:rPr>
          <w:rFonts w:ascii="Avenir Next LT Pro" w:hAnsi="Avenir Next LT Pro"/>
          <w:sz w:val="22"/>
          <w:szCs w:val="22"/>
        </w:rPr>
        <w:t xml:space="preserve"> staff follow safeguarding policy and procedures</w:t>
      </w:r>
      <w:r>
        <w:rPr>
          <w:rFonts w:ascii="Avenir Next LT Pro" w:hAnsi="Avenir Next LT Pro"/>
          <w:sz w:val="22"/>
          <w:szCs w:val="22"/>
        </w:rPr>
        <w:t>, including escalation of cases and you will lead on casework reviews.</w:t>
      </w:r>
    </w:p>
    <w:p w14:paraId="19FEB104" w14:textId="77777777" w:rsidR="00741EF8" w:rsidRPr="009156EB" w:rsidRDefault="00741EF8" w:rsidP="00741EF8">
      <w:pPr>
        <w:pStyle w:val="ListParagraph"/>
        <w:ind w:left="567"/>
        <w:jc w:val="both"/>
        <w:rPr>
          <w:b/>
          <w:bCs/>
          <w:sz w:val="22"/>
          <w:szCs w:val="22"/>
        </w:rPr>
      </w:pPr>
    </w:p>
    <w:p w14:paraId="6C1319CF" w14:textId="77777777" w:rsidR="009156EB" w:rsidRPr="009156EB" w:rsidRDefault="009156EB" w:rsidP="009156EB">
      <w:pPr>
        <w:jc w:val="both"/>
        <w:rPr>
          <w:rFonts w:ascii="Avenir Next LT Pro" w:hAnsi="Avenir Next LT Pro"/>
          <w:b/>
          <w:bCs/>
          <w:color w:val="00B0F0"/>
          <w:sz w:val="22"/>
          <w:szCs w:val="22"/>
        </w:rPr>
      </w:pPr>
      <w:r w:rsidRPr="009156EB">
        <w:rPr>
          <w:rFonts w:ascii="Avenir Next LT Pro" w:hAnsi="Avenir Next LT Pro"/>
          <w:b/>
          <w:bCs/>
          <w:color w:val="00B0F0"/>
          <w:sz w:val="22"/>
          <w:szCs w:val="22"/>
        </w:rPr>
        <w:t xml:space="preserve">Relationship building </w:t>
      </w:r>
    </w:p>
    <w:p w14:paraId="33D20845" w14:textId="5B5925BD" w:rsidR="009156EB" w:rsidRPr="00C44C28" w:rsidRDefault="009156EB" w:rsidP="009156EB">
      <w:pPr>
        <w:pStyle w:val="ListParagraph"/>
        <w:numPr>
          <w:ilvl w:val="0"/>
          <w:numId w:val="35"/>
        </w:numPr>
        <w:ind w:left="567"/>
        <w:jc w:val="both"/>
        <w:rPr>
          <w:rFonts w:ascii="Avenir Next LT Pro" w:hAnsi="Avenir Next LT Pro"/>
          <w:sz w:val="22"/>
          <w:szCs w:val="22"/>
        </w:rPr>
      </w:pPr>
      <w:r w:rsidRPr="00C44C28">
        <w:rPr>
          <w:rFonts w:ascii="Avenir Next LT Pro" w:hAnsi="Avenir Next LT Pro"/>
          <w:sz w:val="22"/>
          <w:szCs w:val="22"/>
        </w:rPr>
        <w:t xml:space="preserve">Maintain strong working relationships with all partners </w:t>
      </w:r>
      <w:r w:rsidR="00E94396">
        <w:rPr>
          <w:rFonts w:ascii="Avenir Next LT Pro" w:hAnsi="Avenir Next LT Pro"/>
          <w:sz w:val="22"/>
          <w:szCs w:val="22"/>
        </w:rPr>
        <w:t xml:space="preserve">across Wales </w:t>
      </w:r>
      <w:r w:rsidRPr="00C44C28">
        <w:rPr>
          <w:rFonts w:ascii="Avenir Next LT Pro" w:hAnsi="Avenir Next LT Pro"/>
          <w:sz w:val="22"/>
          <w:szCs w:val="22"/>
        </w:rPr>
        <w:t>and Welsh Government</w:t>
      </w:r>
    </w:p>
    <w:p w14:paraId="1B941277" w14:textId="77777777" w:rsidR="009156EB" w:rsidRPr="00C44C28" w:rsidRDefault="009156EB" w:rsidP="009156EB">
      <w:pPr>
        <w:pStyle w:val="ListParagraph"/>
        <w:numPr>
          <w:ilvl w:val="0"/>
          <w:numId w:val="35"/>
        </w:numPr>
        <w:ind w:left="567"/>
        <w:jc w:val="both"/>
        <w:rPr>
          <w:rFonts w:ascii="Avenir Next LT Pro" w:hAnsi="Avenir Next LT Pro"/>
          <w:sz w:val="22"/>
          <w:szCs w:val="22"/>
        </w:rPr>
      </w:pPr>
      <w:r w:rsidRPr="00C44C28">
        <w:rPr>
          <w:rFonts w:ascii="Avenir Next LT Pro" w:hAnsi="Avenir Next LT Pro"/>
          <w:sz w:val="22"/>
          <w:szCs w:val="22"/>
        </w:rPr>
        <w:t xml:space="preserve">Build on the provision and partnership by identifying gaps and opportunities to respond to need.  </w:t>
      </w:r>
    </w:p>
    <w:p w14:paraId="1A951914" w14:textId="281937BC" w:rsidR="009156EB" w:rsidRPr="00C44C28" w:rsidRDefault="009156EB" w:rsidP="009156EB">
      <w:pPr>
        <w:pStyle w:val="ListParagraph"/>
        <w:numPr>
          <w:ilvl w:val="0"/>
          <w:numId w:val="35"/>
        </w:numPr>
        <w:ind w:left="567"/>
        <w:jc w:val="both"/>
        <w:rPr>
          <w:rFonts w:ascii="Avenir Next LT Pro" w:hAnsi="Avenir Next LT Pro"/>
          <w:sz w:val="22"/>
          <w:szCs w:val="22"/>
        </w:rPr>
      </w:pPr>
      <w:r w:rsidRPr="00C44C28">
        <w:rPr>
          <w:rFonts w:ascii="Avenir Next LT Pro" w:hAnsi="Avenir Next LT Pro"/>
          <w:sz w:val="22"/>
          <w:szCs w:val="22"/>
        </w:rPr>
        <w:t xml:space="preserve">Develop and implement partnerships to support the delivery and development of the </w:t>
      </w:r>
      <w:r w:rsidR="00E94396">
        <w:rPr>
          <w:rFonts w:ascii="Avenir Next LT Pro" w:hAnsi="Avenir Next LT Pro"/>
          <w:sz w:val="22"/>
          <w:szCs w:val="22"/>
        </w:rPr>
        <w:t xml:space="preserve">Move on </w:t>
      </w:r>
      <w:r w:rsidRPr="00C44C28">
        <w:rPr>
          <w:rFonts w:ascii="Avenir Next LT Pro" w:hAnsi="Avenir Next LT Pro"/>
          <w:sz w:val="22"/>
          <w:szCs w:val="22"/>
        </w:rPr>
        <w:t>Service</w:t>
      </w:r>
    </w:p>
    <w:p w14:paraId="64EFD06E" w14:textId="0796D971" w:rsidR="009156EB" w:rsidRPr="00C44C28" w:rsidRDefault="009156EB" w:rsidP="009156EB">
      <w:pPr>
        <w:pStyle w:val="ListParagraph"/>
        <w:numPr>
          <w:ilvl w:val="0"/>
          <w:numId w:val="35"/>
        </w:numPr>
        <w:ind w:left="567"/>
        <w:jc w:val="both"/>
        <w:rPr>
          <w:rFonts w:ascii="Avenir Next LT Pro" w:hAnsi="Avenir Next LT Pro"/>
          <w:sz w:val="22"/>
          <w:szCs w:val="22"/>
        </w:rPr>
      </w:pPr>
      <w:r w:rsidRPr="00C44C28">
        <w:rPr>
          <w:rFonts w:ascii="Avenir Next LT Pro" w:hAnsi="Avenir Next LT Pro"/>
          <w:sz w:val="22"/>
          <w:szCs w:val="22"/>
        </w:rPr>
        <w:t xml:space="preserve">To actively promote the </w:t>
      </w:r>
      <w:r w:rsidR="00887C9B">
        <w:rPr>
          <w:rFonts w:ascii="Avenir Next LT Pro" w:hAnsi="Avenir Next LT Pro"/>
          <w:sz w:val="22"/>
          <w:szCs w:val="22"/>
        </w:rPr>
        <w:t xml:space="preserve">Move on service </w:t>
      </w:r>
      <w:r w:rsidR="004C7CB6">
        <w:rPr>
          <w:rFonts w:ascii="Avenir Next LT Pro" w:hAnsi="Avenir Next LT Pro"/>
          <w:sz w:val="22"/>
          <w:szCs w:val="22"/>
        </w:rPr>
        <w:t>in</w:t>
      </w:r>
      <w:r w:rsidR="00887C9B">
        <w:rPr>
          <w:rFonts w:ascii="Avenir Next LT Pro" w:hAnsi="Avenir Next LT Pro"/>
          <w:sz w:val="22"/>
          <w:szCs w:val="22"/>
        </w:rPr>
        <w:t xml:space="preserve"> </w:t>
      </w:r>
      <w:r w:rsidR="00BB02AD">
        <w:rPr>
          <w:rFonts w:ascii="Avenir Next LT Pro" w:hAnsi="Avenir Next LT Pro"/>
          <w:sz w:val="22"/>
          <w:szCs w:val="22"/>
        </w:rPr>
        <w:t>new</w:t>
      </w:r>
      <w:r w:rsidR="00EA6AF6">
        <w:rPr>
          <w:rFonts w:ascii="Avenir Next LT Pro" w:hAnsi="Avenir Next LT Pro"/>
          <w:sz w:val="22"/>
          <w:szCs w:val="22"/>
        </w:rPr>
        <w:t xml:space="preserve"> </w:t>
      </w:r>
      <w:r w:rsidR="004C7CB6">
        <w:rPr>
          <w:rFonts w:ascii="Avenir Next LT Pro" w:hAnsi="Avenir Next LT Pro"/>
          <w:sz w:val="22"/>
          <w:szCs w:val="22"/>
        </w:rPr>
        <w:t xml:space="preserve">dispersal areas </w:t>
      </w:r>
      <w:r w:rsidR="00144D87">
        <w:rPr>
          <w:rFonts w:ascii="Avenir Next LT Pro" w:hAnsi="Avenir Next LT Pro"/>
          <w:sz w:val="22"/>
          <w:szCs w:val="22"/>
        </w:rPr>
        <w:t>in Wales</w:t>
      </w:r>
      <w:r w:rsidRPr="00C44C28">
        <w:rPr>
          <w:rFonts w:ascii="Avenir Next LT Pro" w:hAnsi="Avenir Next LT Pro"/>
          <w:sz w:val="22"/>
          <w:szCs w:val="22"/>
        </w:rPr>
        <w:t>.</w:t>
      </w:r>
    </w:p>
    <w:p w14:paraId="5F1C06B1" w14:textId="77777777" w:rsidR="009156EB" w:rsidRPr="00C44C28" w:rsidRDefault="009156EB" w:rsidP="009156EB">
      <w:pPr>
        <w:jc w:val="both"/>
        <w:rPr>
          <w:rFonts w:ascii="Avenir Next LT Pro" w:hAnsi="Avenir Next LT Pro"/>
          <w:sz w:val="22"/>
          <w:szCs w:val="22"/>
        </w:rPr>
      </w:pPr>
    </w:p>
    <w:p w14:paraId="5139A25F" w14:textId="77777777" w:rsidR="009156EB" w:rsidRPr="006B66B2" w:rsidRDefault="009156EB" w:rsidP="009156EB">
      <w:pPr>
        <w:autoSpaceDE w:val="0"/>
        <w:autoSpaceDN w:val="0"/>
        <w:adjustRightInd w:val="0"/>
        <w:ind w:right="-519"/>
        <w:jc w:val="both"/>
        <w:rPr>
          <w:rFonts w:ascii="Avenir Next LT Pro" w:hAnsi="Avenir Next LT Pro" w:cs="Tahoma"/>
          <w:b/>
          <w:bCs/>
          <w:color w:val="00B0F0"/>
          <w:sz w:val="22"/>
          <w:szCs w:val="22"/>
          <w:lang w:val="en-US"/>
        </w:rPr>
      </w:pPr>
      <w:r w:rsidRPr="006B66B2">
        <w:rPr>
          <w:rFonts w:ascii="Avenir Next LT Pro" w:hAnsi="Avenir Next LT Pro" w:cs="Tahoma"/>
          <w:b/>
          <w:bCs/>
          <w:color w:val="00B0F0"/>
          <w:sz w:val="22"/>
          <w:szCs w:val="22"/>
          <w:lang w:val="en-US"/>
        </w:rPr>
        <w:t xml:space="preserve">General </w:t>
      </w:r>
    </w:p>
    <w:p w14:paraId="2B16E9D5" w14:textId="77777777" w:rsidR="009156EB" w:rsidRPr="00C44C28" w:rsidRDefault="009156EB" w:rsidP="00741EF8">
      <w:pPr>
        <w:numPr>
          <w:ilvl w:val="0"/>
          <w:numId w:val="4"/>
        </w:numPr>
        <w:autoSpaceDE w:val="0"/>
        <w:autoSpaceDN w:val="0"/>
        <w:adjustRightInd w:val="0"/>
        <w:ind w:left="567" w:right="-519"/>
        <w:jc w:val="both"/>
        <w:rPr>
          <w:rFonts w:ascii="Avenir Next LT Pro" w:hAnsi="Avenir Next LT Pro" w:cs="Tahoma"/>
          <w:sz w:val="22"/>
          <w:szCs w:val="22"/>
          <w:lang w:val="en-US"/>
        </w:rPr>
      </w:pPr>
      <w:r w:rsidRPr="00C44C28">
        <w:rPr>
          <w:rFonts w:ascii="Avenir Next LT Pro" w:hAnsi="Avenir Next LT Pro"/>
          <w:bCs/>
          <w:sz w:val="22"/>
          <w:szCs w:val="22"/>
          <w:lang w:val="en"/>
        </w:rPr>
        <w:t xml:space="preserve">Act as onsite Duty Manager for the Cardiff </w:t>
      </w:r>
      <w:r w:rsidRPr="3C376DB3">
        <w:rPr>
          <w:rFonts w:ascii="Avenir Next LT Pro" w:hAnsi="Avenir Next LT Pro"/>
          <w:sz w:val="22"/>
          <w:szCs w:val="22"/>
          <w:lang w:val="en"/>
        </w:rPr>
        <w:t>and Newport Offices</w:t>
      </w:r>
      <w:r w:rsidRPr="00C44C28">
        <w:rPr>
          <w:rFonts w:ascii="Avenir Next LT Pro" w:hAnsi="Avenir Next LT Pro"/>
          <w:bCs/>
          <w:sz w:val="22"/>
          <w:szCs w:val="22"/>
          <w:lang w:val="en"/>
        </w:rPr>
        <w:t xml:space="preserve"> in line with Duty Manager Rota. </w:t>
      </w:r>
    </w:p>
    <w:p w14:paraId="2915699F" w14:textId="77777777" w:rsidR="009156EB" w:rsidRPr="00C44C28" w:rsidRDefault="009156EB" w:rsidP="00741EF8">
      <w:pPr>
        <w:numPr>
          <w:ilvl w:val="0"/>
          <w:numId w:val="4"/>
        </w:numPr>
        <w:autoSpaceDE w:val="0"/>
        <w:autoSpaceDN w:val="0"/>
        <w:adjustRightInd w:val="0"/>
        <w:ind w:left="567" w:right="-519"/>
        <w:jc w:val="both"/>
        <w:rPr>
          <w:rFonts w:ascii="Avenir Next LT Pro" w:hAnsi="Avenir Next LT Pro" w:cs="Tahoma"/>
          <w:sz w:val="22"/>
          <w:szCs w:val="22"/>
          <w:lang w:val="en-US"/>
        </w:rPr>
      </w:pPr>
      <w:r w:rsidRPr="00C44C28">
        <w:rPr>
          <w:rFonts w:ascii="Avenir Next LT Pro" w:hAnsi="Avenir Next LT Pro" w:cs="Tahoma"/>
          <w:sz w:val="22"/>
          <w:szCs w:val="22"/>
          <w:lang w:val="en-US"/>
        </w:rPr>
        <w:t>To carry out all duties in accordance with the principles of the WRC’s Confidentiality Policy and within agreed norms of impartiality and boundaries</w:t>
      </w:r>
    </w:p>
    <w:p w14:paraId="3581B90D" w14:textId="77777777" w:rsidR="009156EB" w:rsidRPr="00C44C28" w:rsidRDefault="009156EB" w:rsidP="00741EF8">
      <w:pPr>
        <w:numPr>
          <w:ilvl w:val="0"/>
          <w:numId w:val="4"/>
        </w:numPr>
        <w:autoSpaceDE w:val="0"/>
        <w:autoSpaceDN w:val="0"/>
        <w:adjustRightInd w:val="0"/>
        <w:ind w:left="567" w:right="-519"/>
        <w:jc w:val="both"/>
        <w:rPr>
          <w:rFonts w:ascii="Avenir Next LT Pro" w:hAnsi="Avenir Next LT Pro" w:cs="Tahoma"/>
          <w:sz w:val="22"/>
          <w:szCs w:val="22"/>
          <w:lang w:val="en-US"/>
        </w:rPr>
      </w:pPr>
      <w:r w:rsidRPr="00C44C28">
        <w:rPr>
          <w:rFonts w:ascii="Avenir Next LT Pro" w:hAnsi="Avenir Next LT Pro" w:cs="Tahoma"/>
          <w:sz w:val="22"/>
          <w:szCs w:val="22"/>
          <w:lang w:val="en-US"/>
        </w:rPr>
        <w:t>To carry out the job in accordance with the aims, core values and appropriate procedures of WRC</w:t>
      </w:r>
    </w:p>
    <w:p w14:paraId="4CA4FBB8" w14:textId="77777777" w:rsidR="009156EB" w:rsidRPr="00C44C28" w:rsidRDefault="009156EB" w:rsidP="00741EF8">
      <w:pPr>
        <w:numPr>
          <w:ilvl w:val="0"/>
          <w:numId w:val="4"/>
        </w:numPr>
        <w:autoSpaceDE w:val="0"/>
        <w:autoSpaceDN w:val="0"/>
        <w:adjustRightInd w:val="0"/>
        <w:ind w:left="567" w:right="-519"/>
        <w:jc w:val="both"/>
        <w:rPr>
          <w:rFonts w:ascii="Avenir Next LT Pro" w:hAnsi="Avenir Next LT Pro" w:cs="Tahoma"/>
          <w:sz w:val="22"/>
          <w:szCs w:val="22"/>
          <w:lang w:val="en-US"/>
        </w:rPr>
      </w:pPr>
      <w:r w:rsidRPr="00C44C28">
        <w:rPr>
          <w:rFonts w:ascii="Avenir Next LT Pro" w:hAnsi="Avenir Next LT Pro" w:cs="Tahoma"/>
          <w:sz w:val="22"/>
          <w:szCs w:val="22"/>
          <w:lang w:val="en-US"/>
        </w:rPr>
        <w:t>To abide by and to work to WRC’s Equal Opportunities Policy always.</w:t>
      </w:r>
    </w:p>
    <w:p w14:paraId="70598D12" w14:textId="77777777" w:rsidR="009156EB" w:rsidRPr="00C44C28" w:rsidRDefault="009156EB" w:rsidP="009156EB">
      <w:pPr>
        <w:autoSpaceDE w:val="0"/>
        <w:autoSpaceDN w:val="0"/>
        <w:adjustRightInd w:val="0"/>
        <w:ind w:right="-519"/>
        <w:jc w:val="both"/>
        <w:rPr>
          <w:rFonts w:ascii="Avenir Next LT Pro" w:hAnsi="Avenir Next LT Pro" w:cs="Tahoma"/>
          <w:sz w:val="22"/>
          <w:szCs w:val="22"/>
          <w:lang w:val="en-US"/>
        </w:rPr>
      </w:pPr>
    </w:p>
    <w:p w14:paraId="3685D377" w14:textId="77777777" w:rsidR="009156EB" w:rsidRPr="00C44C28" w:rsidRDefault="009156EB" w:rsidP="009156EB">
      <w:pPr>
        <w:autoSpaceDE w:val="0"/>
        <w:autoSpaceDN w:val="0"/>
        <w:adjustRightInd w:val="0"/>
        <w:jc w:val="both"/>
        <w:rPr>
          <w:rFonts w:ascii="Avenir Next LT Pro" w:hAnsi="Avenir Next LT Pro" w:cs="Tahoma"/>
          <w:b/>
          <w:color w:val="00B0F0"/>
          <w:sz w:val="22"/>
          <w:szCs w:val="22"/>
          <w:u w:val="single"/>
          <w:lang w:val="en-US"/>
        </w:rPr>
      </w:pPr>
      <w:r w:rsidRPr="00C44C28">
        <w:rPr>
          <w:rFonts w:ascii="Avenir Next LT Pro" w:hAnsi="Avenir Next LT Pro" w:cs="Tahoma"/>
          <w:b/>
          <w:color w:val="00B0F0"/>
          <w:sz w:val="22"/>
          <w:szCs w:val="22"/>
          <w:u w:val="single"/>
          <w:lang w:val="en-US"/>
        </w:rPr>
        <w:t>Flexibility</w:t>
      </w:r>
    </w:p>
    <w:p w14:paraId="470E53AC" w14:textId="77777777" w:rsidR="009156EB" w:rsidRPr="00C44C28" w:rsidRDefault="009156EB" w:rsidP="009156EB">
      <w:pPr>
        <w:autoSpaceDE w:val="0"/>
        <w:autoSpaceDN w:val="0"/>
        <w:adjustRightInd w:val="0"/>
        <w:jc w:val="both"/>
        <w:rPr>
          <w:rFonts w:ascii="Avenir Next LT Pro" w:hAnsi="Avenir Next LT Pro" w:cs="Tahoma"/>
          <w:b/>
          <w:sz w:val="22"/>
          <w:szCs w:val="22"/>
          <w:u w:val="single"/>
          <w:lang w:val="en-US"/>
        </w:rPr>
      </w:pPr>
    </w:p>
    <w:p w14:paraId="0BACC65A" w14:textId="77777777" w:rsidR="009156EB" w:rsidRPr="00C44C28" w:rsidRDefault="009156EB" w:rsidP="009156EB">
      <w:pPr>
        <w:autoSpaceDE w:val="0"/>
        <w:autoSpaceDN w:val="0"/>
        <w:adjustRightInd w:val="0"/>
        <w:jc w:val="both"/>
        <w:rPr>
          <w:rFonts w:ascii="Avenir Next LT Pro" w:hAnsi="Avenir Next LT Pro" w:cs="Tahoma"/>
          <w:sz w:val="22"/>
          <w:szCs w:val="22"/>
          <w:lang w:val="en-US"/>
        </w:rPr>
      </w:pPr>
      <w:r w:rsidRPr="00C44C28">
        <w:rPr>
          <w:rFonts w:ascii="Avenir Next LT Pro" w:hAnsi="Avenir Next LT Pro" w:cs="Tahoma"/>
          <w:sz w:val="22"/>
          <w:szCs w:val="22"/>
          <w:lang w:val="en-US"/>
        </w:rPr>
        <w:t xml:space="preserve">To deliver </w:t>
      </w:r>
      <w:r>
        <w:rPr>
          <w:rFonts w:ascii="Avenir Next LT Pro" w:hAnsi="Avenir Next LT Pro" w:cs="Tahoma"/>
          <w:sz w:val="22"/>
          <w:szCs w:val="22"/>
          <w:lang w:val="en-US"/>
        </w:rPr>
        <w:t xml:space="preserve">the </w:t>
      </w:r>
      <w:r w:rsidRPr="00C44C28">
        <w:rPr>
          <w:rFonts w:ascii="Avenir Next LT Pro" w:hAnsi="Avenir Next LT Pro" w:cs="Tahoma"/>
          <w:sz w:val="22"/>
          <w:szCs w:val="22"/>
          <w:lang w:val="en-US"/>
        </w:rPr>
        <w:t>service, a degree of flexibility is needed, and the post holder may be required to perform work not specifically referred to above. Therefore, the post holder is required to be flexible and co-operative in carrying out other reasonable duties and responsibilities. This job specification will be subject to periodic review with the post holder to ensure that it accurately reflects the duties of the job.</w:t>
      </w:r>
    </w:p>
    <w:p w14:paraId="7E422E80" w14:textId="77777777" w:rsidR="009156EB" w:rsidRPr="00C44C28" w:rsidRDefault="009156EB" w:rsidP="009156EB">
      <w:pPr>
        <w:autoSpaceDE w:val="0"/>
        <w:autoSpaceDN w:val="0"/>
        <w:adjustRightInd w:val="0"/>
        <w:jc w:val="both"/>
        <w:rPr>
          <w:rFonts w:ascii="Avenir Next LT Pro" w:hAnsi="Avenir Next LT Pro" w:cs="Tahoma"/>
          <w:sz w:val="22"/>
          <w:szCs w:val="22"/>
          <w:lang w:val="en-US"/>
        </w:rPr>
      </w:pPr>
    </w:p>
    <w:p w14:paraId="61C1FCA5" w14:textId="68AC7863" w:rsidR="00DB6BA5" w:rsidRPr="001967DC" w:rsidRDefault="009156EB" w:rsidP="001967DC">
      <w:pPr>
        <w:autoSpaceDE w:val="0"/>
        <w:autoSpaceDN w:val="0"/>
        <w:adjustRightInd w:val="0"/>
        <w:jc w:val="both"/>
        <w:rPr>
          <w:rFonts w:ascii="Avenir Next LT Pro" w:hAnsi="Avenir Next LT Pro" w:cs="Tahoma"/>
          <w:sz w:val="22"/>
          <w:szCs w:val="22"/>
          <w:lang w:val="en-US"/>
        </w:rPr>
      </w:pPr>
      <w:r w:rsidRPr="00C44C28">
        <w:rPr>
          <w:rFonts w:ascii="Avenir Next LT Pro" w:hAnsi="Avenir Next LT Pro" w:cs="Tahoma"/>
          <w:sz w:val="22"/>
          <w:szCs w:val="22"/>
          <w:lang w:val="en-US"/>
        </w:rPr>
        <w:t>There will be a need for occasional travel across Wales including overnight stays as appropriate.</w:t>
      </w:r>
      <w:r>
        <w:rPr>
          <w:rFonts w:ascii="Avenir Next LT Pro" w:hAnsi="Avenir Next LT Pro" w:cs="Tahoma"/>
          <w:sz w:val="22"/>
          <w:szCs w:val="22"/>
          <w:lang w:val="en-US"/>
        </w:rPr>
        <w:t xml:space="preserve"> Time of in Lieu will be given for this.</w:t>
      </w:r>
    </w:p>
    <w:p w14:paraId="17998BFA" w14:textId="77777777" w:rsidR="00CD6D4B" w:rsidRPr="001A670C" w:rsidRDefault="00CD6D4B" w:rsidP="00206BFD">
      <w:pPr>
        <w:autoSpaceDE w:val="0"/>
        <w:autoSpaceDN w:val="0"/>
        <w:adjustRightInd w:val="0"/>
        <w:ind w:left="709" w:right="-519"/>
        <w:jc w:val="both"/>
        <w:rPr>
          <w:rFonts w:ascii="Avenir Next LT Pro" w:hAnsi="Avenir Next LT Pro" w:cs="Tahoma"/>
          <w:sz w:val="22"/>
          <w:szCs w:val="22"/>
          <w:lang w:val="en-US"/>
        </w:rPr>
      </w:pPr>
    </w:p>
    <w:p w14:paraId="104C641E" w14:textId="77777777" w:rsidR="00BB1F1C" w:rsidRPr="001A670C" w:rsidRDefault="004C4BC4" w:rsidP="00C34D5E">
      <w:pPr>
        <w:rPr>
          <w:rFonts w:ascii="Avenir Next LT Pro" w:hAnsi="Avenir Next LT Pro"/>
          <w:sz w:val="22"/>
          <w:szCs w:val="22"/>
        </w:rPr>
      </w:pPr>
      <w:r w:rsidRPr="001A670C">
        <w:rPr>
          <w:rFonts w:ascii="Avenir Next LT Pro" w:hAnsi="Avenir Next LT Pro"/>
          <w:sz w:val="22"/>
          <w:szCs w:val="22"/>
        </w:rPr>
        <w:br w:type="page"/>
      </w:r>
    </w:p>
    <w:p w14:paraId="04FF11DF" w14:textId="77777777" w:rsidR="007A3777" w:rsidRPr="00C44C28" w:rsidRDefault="007A3777" w:rsidP="007A3777">
      <w:pPr>
        <w:autoSpaceDE w:val="0"/>
        <w:autoSpaceDN w:val="0"/>
        <w:adjustRightInd w:val="0"/>
        <w:rPr>
          <w:rFonts w:ascii="Avenir Next LT Pro" w:hAnsi="Avenir Next LT Pro" w:cs="Tahoma"/>
          <w:sz w:val="22"/>
          <w:szCs w:val="22"/>
          <w:lang w:val="en-US"/>
        </w:rPr>
      </w:pPr>
    </w:p>
    <w:p w14:paraId="485D432C" w14:textId="77777777" w:rsidR="007A3777" w:rsidRPr="00C44C28" w:rsidRDefault="007A3777" w:rsidP="007A3777">
      <w:pPr>
        <w:jc w:val="center"/>
        <w:rPr>
          <w:rFonts w:ascii="Avenir Next LT Pro" w:hAnsi="Avenir Next LT Pro" w:cs="Tahoma"/>
          <w:b/>
          <w:bCs/>
          <w:color w:val="00B0F0"/>
          <w:sz w:val="22"/>
          <w:szCs w:val="22"/>
        </w:rPr>
      </w:pPr>
      <w:r w:rsidRPr="00C44C28">
        <w:rPr>
          <w:rFonts w:ascii="Avenir Next LT Pro" w:hAnsi="Avenir Next LT Pro" w:cs="Tahoma"/>
          <w:b/>
          <w:bCs/>
          <w:color w:val="00B0F0"/>
          <w:sz w:val="22"/>
          <w:szCs w:val="22"/>
        </w:rPr>
        <w:t>PERSON SPECIFICATION</w:t>
      </w:r>
    </w:p>
    <w:p w14:paraId="3CE6BA70" w14:textId="77777777" w:rsidR="007A3777" w:rsidRPr="00C44C28" w:rsidRDefault="007A3777" w:rsidP="007A3777">
      <w:pPr>
        <w:jc w:val="center"/>
        <w:rPr>
          <w:rFonts w:ascii="Avenir Next LT Pro" w:hAnsi="Avenir Next LT Pro" w:cs="Tahoma"/>
          <w:b/>
          <w:bCs/>
          <w:color w:val="00B0F0"/>
          <w:sz w:val="22"/>
          <w:szCs w:val="22"/>
        </w:rPr>
      </w:pPr>
    </w:p>
    <w:p w14:paraId="7A8B3127" w14:textId="77777777" w:rsidR="007A3777" w:rsidRPr="00C44C28" w:rsidRDefault="007A3777" w:rsidP="007A3777">
      <w:pPr>
        <w:widowControl w:val="0"/>
        <w:suppressAutoHyphens/>
        <w:autoSpaceDE w:val="0"/>
        <w:autoSpaceDN w:val="0"/>
        <w:spacing w:before="79"/>
        <w:ind w:right="115"/>
        <w:jc w:val="both"/>
        <w:rPr>
          <w:rFonts w:ascii="Avenir Next LT Pro" w:eastAsia="Tahoma" w:hAnsi="Avenir Next LT Pro" w:cs="Tahoma"/>
          <w:sz w:val="22"/>
          <w:szCs w:val="22"/>
          <w:lang w:eastAsia="en-GB" w:bidi="en-GB"/>
        </w:rPr>
      </w:pPr>
      <w:r w:rsidRPr="00C44C28">
        <w:rPr>
          <w:rFonts w:ascii="Avenir Next LT Pro" w:eastAsia="Tahoma" w:hAnsi="Avenir Next LT Pro" w:cs="Arial"/>
          <w:bCs/>
          <w:sz w:val="22"/>
          <w:szCs w:val="22"/>
          <w:lang w:eastAsia="en-GB" w:bidi="en-GB"/>
        </w:rPr>
        <w:t xml:space="preserve">When completing your application- please ensure you provide </w:t>
      </w:r>
      <w:r w:rsidRPr="00C44C28">
        <w:rPr>
          <w:rFonts w:ascii="Avenir Next LT Pro" w:eastAsia="Tahoma" w:hAnsi="Avenir Next LT Pro" w:cs="Arial"/>
          <w:b/>
          <w:sz w:val="22"/>
          <w:szCs w:val="22"/>
          <w:lang w:eastAsia="en-GB" w:bidi="en-GB"/>
        </w:rPr>
        <w:t>examples</w:t>
      </w:r>
      <w:r w:rsidRPr="00C44C28">
        <w:rPr>
          <w:rFonts w:ascii="Avenir Next LT Pro" w:eastAsia="Tahoma" w:hAnsi="Avenir Next LT Pro" w:cs="Arial"/>
          <w:bCs/>
          <w:sz w:val="22"/>
          <w:szCs w:val="22"/>
          <w:lang w:eastAsia="en-GB" w:bidi="en-GB"/>
        </w:rPr>
        <w:t xml:space="preserve"> of how you meet the essential criteria listed below. </w:t>
      </w:r>
      <w:r w:rsidRPr="00C44C28">
        <w:rPr>
          <w:rFonts w:ascii="Avenir Next LT Pro" w:eastAsia="Tahoma" w:hAnsi="Avenir Next LT Pro" w:cs="Tahoma"/>
          <w:sz w:val="22"/>
          <w:szCs w:val="22"/>
          <w:lang w:eastAsia="en-GB" w:bidi="en-GB"/>
        </w:rPr>
        <w:t>Do not use sweeping statements such as ‘I can take initiative’, explain by way of examples what you did and how.</w:t>
      </w:r>
    </w:p>
    <w:p w14:paraId="48E99689" w14:textId="77777777" w:rsidR="007A3777" w:rsidRPr="00C44C28" w:rsidRDefault="007A3777" w:rsidP="007A3777">
      <w:pPr>
        <w:suppressAutoHyphens/>
        <w:autoSpaceDN w:val="0"/>
        <w:spacing w:line="276" w:lineRule="auto"/>
        <w:ind w:left="142"/>
        <w:rPr>
          <w:rFonts w:ascii="Avenir Next LT Pro" w:hAnsi="Avenir Next LT Pro" w:cs="Arial"/>
          <w:bCs/>
          <w:sz w:val="22"/>
          <w:szCs w:val="22"/>
        </w:rPr>
      </w:pPr>
    </w:p>
    <w:p w14:paraId="4440D8DD" w14:textId="77777777" w:rsidR="007A3777" w:rsidRPr="00C44C28" w:rsidRDefault="007A3777" w:rsidP="007A3777">
      <w:pPr>
        <w:suppressAutoHyphens/>
        <w:autoSpaceDN w:val="0"/>
        <w:spacing w:line="276" w:lineRule="auto"/>
        <w:rPr>
          <w:rFonts w:ascii="Avenir Next LT Pro" w:hAnsi="Avenir Next LT Pro" w:cs="Arial"/>
          <w:bCs/>
          <w:sz w:val="22"/>
          <w:szCs w:val="22"/>
        </w:rPr>
      </w:pPr>
      <w:r w:rsidRPr="00C44C28">
        <w:rPr>
          <w:rFonts w:ascii="Avenir Next LT Pro" w:hAnsi="Avenir Next LT Pro" w:cs="Arial"/>
          <w:bCs/>
          <w:sz w:val="22"/>
          <w:szCs w:val="22"/>
        </w:rPr>
        <w:t xml:space="preserve">You may also want to evidence or reference some of the desirable criteria. </w:t>
      </w:r>
    </w:p>
    <w:p w14:paraId="06CC80FD" w14:textId="77777777" w:rsidR="007A3777" w:rsidRPr="00C44C28" w:rsidRDefault="007A3777" w:rsidP="007A3777">
      <w:pPr>
        <w:suppressAutoHyphens/>
        <w:autoSpaceDN w:val="0"/>
        <w:spacing w:line="276" w:lineRule="auto"/>
        <w:ind w:left="142"/>
        <w:rPr>
          <w:rFonts w:ascii="Avenir Next LT Pro" w:hAnsi="Avenir Next LT Pro" w:cs="Arial"/>
          <w:bCs/>
          <w:sz w:val="22"/>
          <w:szCs w:val="22"/>
        </w:rPr>
      </w:pPr>
    </w:p>
    <w:p w14:paraId="6E7D1032" w14:textId="77777777" w:rsidR="007A3777" w:rsidRPr="00B03A39" w:rsidRDefault="007A3777" w:rsidP="007A3777">
      <w:pPr>
        <w:suppressAutoHyphens/>
        <w:autoSpaceDN w:val="0"/>
        <w:spacing w:line="276" w:lineRule="auto"/>
        <w:rPr>
          <w:rFonts w:ascii="Avenir Next LT Pro" w:hAnsi="Avenir Next LT Pro" w:cs="Arial"/>
          <w:b/>
          <w:color w:val="00B0F0"/>
          <w:sz w:val="22"/>
          <w:szCs w:val="22"/>
        </w:rPr>
      </w:pPr>
      <w:r w:rsidRPr="00B03A39">
        <w:rPr>
          <w:rFonts w:ascii="Avenir Next LT Pro" w:hAnsi="Avenir Next LT Pro" w:cs="Arial"/>
          <w:b/>
          <w:color w:val="00B0F0"/>
          <w:sz w:val="22"/>
          <w:szCs w:val="22"/>
        </w:rPr>
        <w:t xml:space="preserve">Please note: Applicants that do not evidence how they meet the essential criteria will not be invited to interview. </w:t>
      </w:r>
    </w:p>
    <w:p w14:paraId="4EE34766" w14:textId="77777777" w:rsidR="007A3777" w:rsidRPr="00C44C28" w:rsidRDefault="007A3777" w:rsidP="007A3777">
      <w:pPr>
        <w:rPr>
          <w:rFonts w:ascii="Avenir Next LT Pro" w:hAnsi="Avenir Next LT Pro" w:cs="Tahoma"/>
          <w:b/>
          <w:bCs/>
          <w:color w:val="00B0F0"/>
          <w:sz w:val="22"/>
          <w:szCs w:val="22"/>
          <w:u w:val="single"/>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4593"/>
        <w:gridCol w:w="3770"/>
      </w:tblGrid>
      <w:tr w:rsidR="007A3777" w:rsidRPr="00C44C28" w14:paraId="32C019FF" w14:textId="77777777" w:rsidTr="009C190D">
        <w:tc>
          <w:tcPr>
            <w:tcW w:w="1413" w:type="dxa"/>
            <w:shd w:val="clear" w:color="auto" w:fill="D9E2F3" w:themeFill="accent1" w:themeFillTint="33"/>
          </w:tcPr>
          <w:p w14:paraId="0036EA00" w14:textId="77777777" w:rsidR="007A3777" w:rsidRPr="00C44C28" w:rsidRDefault="007A3777" w:rsidP="009C190D">
            <w:pPr>
              <w:autoSpaceDE w:val="0"/>
              <w:autoSpaceDN w:val="0"/>
              <w:adjustRightInd w:val="0"/>
              <w:rPr>
                <w:rFonts w:ascii="Avenir Next LT Pro" w:hAnsi="Avenir Next LT Pro" w:cs="Tahoma"/>
                <w:sz w:val="22"/>
                <w:szCs w:val="22"/>
                <w:lang w:val="en-US"/>
              </w:rPr>
            </w:pPr>
          </w:p>
          <w:p w14:paraId="55BBC296" w14:textId="77777777" w:rsidR="007A3777" w:rsidRPr="00C44C28" w:rsidRDefault="007A3777" w:rsidP="009C190D">
            <w:pPr>
              <w:autoSpaceDE w:val="0"/>
              <w:autoSpaceDN w:val="0"/>
              <w:adjustRightInd w:val="0"/>
              <w:jc w:val="center"/>
              <w:rPr>
                <w:rFonts w:ascii="Avenir Next LT Pro" w:hAnsi="Avenir Next LT Pro" w:cs="Tahoma"/>
                <w:b/>
                <w:bCs/>
                <w:sz w:val="22"/>
                <w:szCs w:val="22"/>
                <w:lang w:val="en-US"/>
              </w:rPr>
            </w:pPr>
            <w:r w:rsidRPr="00C44C28">
              <w:rPr>
                <w:rFonts w:ascii="Avenir Next LT Pro" w:hAnsi="Avenir Next LT Pro" w:cs="Tahoma"/>
                <w:b/>
                <w:bCs/>
                <w:sz w:val="22"/>
                <w:szCs w:val="22"/>
                <w:lang w:val="en-US"/>
              </w:rPr>
              <w:t>Quality</w:t>
            </w:r>
          </w:p>
          <w:p w14:paraId="1F24E45D" w14:textId="77777777" w:rsidR="007A3777" w:rsidRPr="00C44C28" w:rsidRDefault="007A3777" w:rsidP="009C190D">
            <w:pPr>
              <w:jc w:val="both"/>
              <w:rPr>
                <w:rFonts w:ascii="Avenir Next LT Pro" w:hAnsi="Avenir Next LT Pro" w:cs="Tahoma"/>
                <w:bCs/>
                <w:sz w:val="22"/>
                <w:szCs w:val="22"/>
              </w:rPr>
            </w:pPr>
          </w:p>
        </w:tc>
        <w:tc>
          <w:tcPr>
            <w:tcW w:w="4593" w:type="dxa"/>
            <w:shd w:val="clear" w:color="auto" w:fill="D9E2F3" w:themeFill="accent1" w:themeFillTint="33"/>
          </w:tcPr>
          <w:p w14:paraId="65598CEA" w14:textId="77777777" w:rsidR="007A3777" w:rsidRPr="00C44C28" w:rsidRDefault="007A3777" w:rsidP="009C190D">
            <w:pPr>
              <w:autoSpaceDE w:val="0"/>
              <w:autoSpaceDN w:val="0"/>
              <w:adjustRightInd w:val="0"/>
              <w:rPr>
                <w:rFonts w:ascii="Avenir Next LT Pro" w:hAnsi="Avenir Next LT Pro" w:cs="Tahoma"/>
                <w:sz w:val="22"/>
                <w:szCs w:val="22"/>
                <w:lang w:val="en-US"/>
              </w:rPr>
            </w:pPr>
          </w:p>
          <w:p w14:paraId="377FD1A3" w14:textId="77777777" w:rsidR="007A3777" w:rsidRPr="00C44C28" w:rsidRDefault="007A3777" w:rsidP="009C190D">
            <w:pPr>
              <w:autoSpaceDE w:val="0"/>
              <w:autoSpaceDN w:val="0"/>
              <w:adjustRightInd w:val="0"/>
              <w:jc w:val="center"/>
              <w:rPr>
                <w:rFonts w:ascii="Avenir Next LT Pro" w:hAnsi="Avenir Next LT Pro" w:cs="Tahoma"/>
                <w:b/>
                <w:bCs/>
                <w:sz w:val="22"/>
                <w:szCs w:val="22"/>
                <w:lang w:val="en-US"/>
              </w:rPr>
            </w:pPr>
            <w:r w:rsidRPr="00C44C28">
              <w:rPr>
                <w:rFonts w:ascii="Avenir Next LT Pro" w:hAnsi="Avenir Next LT Pro" w:cs="Tahoma"/>
                <w:b/>
                <w:bCs/>
                <w:sz w:val="22"/>
                <w:szCs w:val="22"/>
                <w:lang w:val="en-US"/>
              </w:rPr>
              <w:t xml:space="preserve">Essential Requirements </w:t>
            </w:r>
          </w:p>
          <w:p w14:paraId="3D9A31E2" w14:textId="77777777" w:rsidR="007A3777" w:rsidRPr="00C44C28" w:rsidRDefault="007A3777" w:rsidP="009C190D">
            <w:pPr>
              <w:jc w:val="both"/>
              <w:rPr>
                <w:rFonts w:ascii="Avenir Next LT Pro" w:hAnsi="Avenir Next LT Pro" w:cs="Tahoma"/>
                <w:bCs/>
                <w:sz w:val="22"/>
                <w:szCs w:val="22"/>
              </w:rPr>
            </w:pPr>
          </w:p>
        </w:tc>
        <w:tc>
          <w:tcPr>
            <w:tcW w:w="3770" w:type="dxa"/>
            <w:shd w:val="clear" w:color="auto" w:fill="D9E2F3" w:themeFill="accent1" w:themeFillTint="33"/>
          </w:tcPr>
          <w:p w14:paraId="5F787282" w14:textId="77777777" w:rsidR="007A3777" w:rsidRPr="00C44C28" w:rsidRDefault="007A3777" w:rsidP="009C190D">
            <w:pPr>
              <w:autoSpaceDE w:val="0"/>
              <w:autoSpaceDN w:val="0"/>
              <w:adjustRightInd w:val="0"/>
              <w:rPr>
                <w:rFonts w:ascii="Avenir Next LT Pro" w:hAnsi="Avenir Next LT Pro" w:cs="Tahoma"/>
                <w:sz w:val="22"/>
                <w:szCs w:val="22"/>
                <w:lang w:val="en-US"/>
              </w:rPr>
            </w:pPr>
          </w:p>
          <w:p w14:paraId="2ACDC30A" w14:textId="77777777" w:rsidR="007A3777" w:rsidRPr="00C44C28" w:rsidRDefault="007A3777" w:rsidP="009C190D">
            <w:pPr>
              <w:autoSpaceDE w:val="0"/>
              <w:autoSpaceDN w:val="0"/>
              <w:adjustRightInd w:val="0"/>
              <w:rPr>
                <w:rFonts w:ascii="Avenir Next LT Pro" w:hAnsi="Avenir Next LT Pro" w:cs="Tahoma"/>
                <w:b/>
                <w:bCs/>
                <w:sz w:val="22"/>
                <w:szCs w:val="22"/>
                <w:lang w:val="en-US"/>
              </w:rPr>
            </w:pPr>
            <w:r w:rsidRPr="00C44C28">
              <w:rPr>
                <w:rFonts w:ascii="Avenir Next LT Pro" w:hAnsi="Avenir Next LT Pro" w:cs="Tahoma"/>
                <w:b/>
                <w:bCs/>
                <w:sz w:val="22"/>
                <w:szCs w:val="22"/>
                <w:lang w:val="en-US"/>
              </w:rPr>
              <w:t>Desirable requirements</w:t>
            </w:r>
          </w:p>
        </w:tc>
      </w:tr>
      <w:tr w:rsidR="007A3777" w:rsidRPr="00C44C28" w14:paraId="1A983E7F" w14:textId="77777777" w:rsidTr="009C190D">
        <w:tc>
          <w:tcPr>
            <w:tcW w:w="1413" w:type="dxa"/>
            <w:shd w:val="clear" w:color="auto" w:fill="D9E2F3" w:themeFill="accent1" w:themeFillTint="33"/>
          </w:tcPr>
          <w:p w14:paraId="0EB20A6E" w14:textId="77777777" w:rsidR="007A3777" w:rsidRPr="00C44C28" w:rsidRDefault="007A3777" w:rsidP="009C190D">
            <w:pPr>
              <w:autoSpaceDE w:val="0"/>
              <w:autoSpaceDN w:val="0"/>
              <w:adjustRightInd w:val="0"/>
              <w:rPr>
                <w:rFonts w:ascii="Avenir Next LT Pro" w:hAnsi="Avenir Next LT Pro" w:cs="Tahoma"/>
                <w:sz w:val="22"/>
                <w:szCs w:val="22"/>
                <w:lang w:val="en-US"/>
              </w:rPr>
            </w:pPr>
            <w:r w:rsidRPr="00C44C28">
              <w:rPr>
                <w:rFonts w:ascii="Avenir Next LT Pro" w:hAnsi="Avenir Next LT Pro" w:cs="Tahoma"/>
                <w:sz w:val="22"/>
                <w:szCs w:val="22"/>
                <w:lang w:val="en-US"/>
              </w:rPr>
              <w:t>Education &amp;</w:t>
            </w:r>
          </w:p>
          <w:p w14:paraId="5F46D9AD" w14:textId="77777777" w:rsidR="007A3777" w:rsidRPr="00C44C28" w:rsidRDefault="007A3777" w:rsidP="009C190D">
            <w:pPr>
              <w:autoSpaceDE w:val="0"/>
              <w:autoSpaceDN w:val="0"/>
              <w:adjustRightInd w:val="0"/>
              <w:rPr>
                <w:rFonts w:ascii="Avenir Next LT Pro" w:hAnsi="Avenir Next LT Pro" w:cs="Tahoma"/>
                <w:sz w:val="22"/>
                <w:szCs w:val="22"/>
                <w:lang w:val="en-US"/>
              </w:rPr>
            </w:pPr>
            <w:r w:rsidRPr="00C44C28">
              <w:rPr>
                <w:rFonts w:ascii="Avenir Next LT Pro" w:hAnsi="Avenir Next LT Pro" w:cs="Tahoma"/>
                <w:sz w:val="22"/>
                <w:szCs w:val="22"/>
                <w:lang w:val="en-US"/>
              </w:rPr>
              <w:t>Training</w:t>
            </w:r>
          </w:p>
          <w:p w14:paraId="3C19B922" w14:textId="77777777" w:rsidR="007A3777" w:rsidRPr="00C44C28" w:rsidRDefault="007A3777" w:rsidP="009C190D">
            <w:pPr>
              <w:jc w:val="both"/>
              <w:rPr>
                <w:rFonts w:ascii="Avenir Next LT Pro" w:hAnsi="Avenir Next LT Pro" w:cs="Tahoma"/>
                <w:bCs/>
                <w:sz w:val="22"/>
                <w:szCs w:val="22"/>
              </w:rPr>
            </w:pPr>
          </w:p>
        </w:tc>
        <w:tc>
          <w:tcPr>
            <w:tcW w:w="4593" w:type="dxa"/>
          </w:tcPr>
          <w:p w14:paraId="41E02DC9" w14:textId="77777777" w:rsidR="007A3777" w:rsidRDefault="007A3777" w:rsidP="009C190D">
            <w:pPr>
              <w:numPr>
                <w:ilvl w:val="0"/>
                <w:numId w:val="7"/>
              </w:numPr>
              <w:autoSpaceDE w:val="0"/>
              <w:autoSpaceDN w:val="0"/>
              <w:adjustRightInd w:val="0"/>
              <w:ind w:left="436"/>
              <w:rPr>
                <w:rFonts w:ascii="Avenir Next LT Pro" w:hAnsi="Avenir Next LT Pro" w:cs="Tahoma"/>
                <w:sz w:val="22"/>
                <w:szCs w:val="22"/>
                <w:lang w:val="en-US"/>
              </w:rPr>
            </w:pPr>
            <w:r w:rsidRPr="00C44C28">
              <w:rPr>
                <w:rFonts w:ascii="Avenir Next LT Pro" w:hAnsi="Avenir Next LT Pro" w:cs="Tahoma"/>
                <w:sz w:val="22"/>
                <w:szCs w:val="22"/>
                <w:lang w:val="en-US"/>
              </w:rPr>
              <w:t>Good standard of education</w:t>
            </w:r>
            <w:r>
              <w:rPr>
                <w:rFonts w:ascii="Avenir Next LT Pro" w:hAnsi="Avenir Next LT Pro" w:cs="Tahoma"/>
                <w:sz w:val="22"/>
                <w:szCs w:val="22"/>
                <w:lang w:val="en-US"/>
              </w:rPr>
              <w:t>, with report writing experience.</w:t>
            </w:r>
          </w:p>
          <w:p w14:paraId="50494917" w14:textId="77777777" w:rsidR="007A3777" w:rsidRPr="00C44C28" w:rsidRDefault="007A3777" w:rsidP="009C190D">
            <w:pPr>
              <w:numPr>
                <w:ilvl w:val="0"/>
                <w:numId w:val="7"/>
              </w:numPr>
              <w:autoSpaceDE w:val="0"/>
              <w:autoSpaceDN w:val="0"/>
              <w:adjustRightInd w:val="0"/>
              <w:ind w:left="436"/>
              <w:rPr>
                <w:rFonts w:ascii="Avenir Next LT Pro" w:hAnsi="Avenir Next LT Pro" w:cs="Tahoma"/>
                <w:sz w:val="22"/>
                <w:szCs w:val="22"/>
                <w:lang w:val="en-US"/>
              </w:rPr>
            </w:pPr>
            <w:r w:rsidRPr="00C44C28">
              <w:rPr>
                <w:rFonts w:ascii="Avenir Next LT Pro" w:hAnsi="Avenir Next LT Pro" w:cs="Tahoma"/>
                <w:sz w:val="22"/>
                <w:szCs w:val="22"/>
                <w:lang w:val="en-US"/>
              </w:rPr>
              <w:t xml:space="preserve">Management </w:t>
            </w:r>
            <w:r>
              <w:rPr>
                <w:rFonts w:ascii="Avenir Next LT Pro" w:hAnsi="Avenir Next LT Pro" w:cs="Tahoma"/>
                <w:sz w:val="22"/>
                <w:szCs w:val="22"/>
                <w:lang w:val="en-US"/>
              </w:rPr>
              <w:t>t</w:t>
            </w:r>
            <w:r w:rsidRPr="00C44C28">
              <w:rPr>
                <w:rFonts w:ascii="Avenir Next LT Pro" w:hAnsi="Avenir Next LT Pro" w:cs="Tahoma"/>
                <w:sz w:val="22"/>
                <w:szCs w:val="22"/>
                <w:lang w:val="en-US"/>
              </w:rPr>
              <w:t xml:space="preserve">raining </w:t>
            </w:r>
          </w:p>
          <w:p w14:paraId="2685E5BA" w14:textId="77777777" w:rsidR="007A3777" w:rsidRPr="00C44C28" w:rsidRDefault="007A3777" w:rsidP="009C190D">
            <w:pPr>
              <w:numPr>
                <w:ilvl w:val="0"/>
                <w:numId w:val="7"/>
              </w:numPr>
              <w:autoSpaceDE w:val="0"/>
              <w:autoSpaceDN w:val="0"/>
              <w:adjustRightInd w:val="0"/>
              <w:ind w:left="436"/>
              <w:rPr>
                <w:rFonts w:ascii="Avenir Next LT Pro" w:hAnsi="Avenir Next LT Pro" w:cs="Tahoma"/>
                <w:sz w:val="22"/>
                <w:szCs w:val="22"/>
                <w:lang w:val="en-US"/>
              </w:rPr>
            </w:pPr>
            <w:r w:rsidRPr="00C44C28">
              <w:rPr>
                <w:rFonts w:ascii="Avenir Next LT Pro" w:hAnsi="Avenir Next LT Pro" w:cs="Tahoma"/>
                <w:sz w:val="22"/>
                <w:szCs w:val="22"/>
                <w:lang w:val="en-US"/>
              </w:rPr>
              <w:t>Knowledge of child protection and safeguarding issues and procedures</w:t>
            </w:r>
          </w:p>
          <w:p w14:paraId="79CAD966" w14:textId="77777777" w:rsidR="007A3777" w:rsidRDefault="007A3777" w:rsidP="009C190D">
            <w:pPr>
              <w:numPr>
                <w:ilvl w:val="0"/>
                <w:numId w:val="7"/>
              </w:numPr>
              <w:autoSpaceDE w:val="0"/>
              <w:autoSpaceDN w:val="0"/>
              <w:adjustRightInd w:val="0"/>
              <w:ind w:left="436"/>
              <w:rPr>
                <w:rFonts w:ascii="Avenir Next LT Pro" w:hAnsi="Avenir Next LT Pro" w:cs="Tahoma"/>
                <w:sz w:val="22"/>
                <w:szCs w:val="22"/>
                <w:lang w:val="en-US"/>
              </w:rPr>
            </w:pPr>
            <w:r w:rsidRPr="00C44C28">
              <w:rPr>
                <w:rFonts w:ascii="Avenir Next LT Pro" w:hAnsi="Avenir Next LT Pro" w:cs="Tahoma"/>
                <w:sz w:val="22"/>
                <w:szCs w:val="22"/>
                <w:lang w:val="en-US"/>
              </w:rPr>
              <w:t xml:space="preserve">Understanding of conflict management </w:t>
            </w:r>
          </w:p>
          <w:p w14:paraId="76030D2C" w14:textId="77777777" w:rsidR="007A3777" w:rsidRPr="00C44C28" w:rsidRDefault="007A3777" w:rsidP="009C190D">
            <w:pPr>
              <w:autoSpaceDE w:val="0"/>
              <w:autoSpaceDN w:val="0"/>
              <w:adjustRightInd w:val="0"/>
              <w:rPr>
                <w:rFonts w:ascii="Avenir Next LT Pro" w:hAnsi="Avenir Next LT Pro" w:cs="Tahoma"/>
                <w:bCs/>
                <w:sz w:val="22"/>
                <w:szCs w:val="22"/>
              </w:rPr>
            </w:pPr>
          </w:p>
        </w:tc>
        <w:tc>
          <w:tcPr>
            <w:tcW w:w="3770" w:type="dxa"/>
          </w:tcPr>
          <w:p w14:paraId="6E1D3935" w14:textId="77777777" w:rsidR="007A3777" w:rsidRPr="00C44C28" w:rsidRDefault="007A3777" w:rsidP="007A3777">
            <w:pPr>
              <w:pStyle w:val="ListParagraph"/>
              <w:numPr>
                <w:ilvl w:val="0"/>
                <w:numId w:val="38"/>
              </w:numPr>
              <w:autoSpaceDE w:val="0"/>
              <w:autoSpaceDN w:val="0"/>
              <w:adjustRightInd w:val="0"/>
              <w:ind w:left="402"/>
              <w:rPr>
                <w:rFonts w:ascii="Avenir Next LT Pro" w:hAnsi="Avenir Next LT Pro" w:cs="Tahoma"/>
                <w:sz w:val="22"/>
                <w:szCs w:val="22"/>
                <w:lang w:val="en-US"/>
              </w:rPr>
            </w:pPr>
            <w:r w:rsidRPr="00C44C28">
              <w:rPr>
                <w:rFonts w:ascii="Avenir Next LT Pro" w:hAnsi="Avenir Next LT Pro" w:cs="Tahoma"/>
                <w:sz w:val="22"/>
                <w:szCs w:val="22"/>
                <w:lang w:val="en-US"/>
              </w:rPr>
              <w:t xml:space="preserve">Project management training </w:t>
            </w:r>
          </w:p>
          <w:p w14:paraId="72289991" w14:textId="77777777" w:rsidR="007A3777" w:rsidRPr="00C44C28" w:rsidRDefault="007A3777" w:rsidP="007A3777">
            <w:pPr>
              <w:pStyle w:val="ListParagraph"/>
              <w:numPr>
                <w:ilvl w:val="0"/>
                <w:numId w:val="38"/>
              </w:numPr>
              <w:autoSpaceDE w:val="0"/>
              <w:autoSpaceDN w:val="0"/>
              <w:adjustRightInd w:val="0"/>
              <w:ind w:left="402"/>
              <w:rPr>
                <w:rFonts w:ascii="Avenir Next LT Pro" w:hAnsi="Avenir Next LT Pro" w:cs="Tahoma"/>
                <w:sz w:val="22"/>
                <w:szCs w:val="22"/>
                <w:lang w:val="en-US"/>
              </w:rPr>
            </w:pPr>
            <w:r w:rsidRPr="00C44C28">
              <w:rPr>
                <w:rFonts w:ascii="Avenir Next LT Pro" w:hAnsi="Avenir Next LT Pro" w:cs="Tahoma"/>
                <w:sz w:val="22"/>
                <w:szCs w:val="22"/>
                <w:lang w:val="en-US"/>
              </w:rPr>
              <w:t xml:space="preserve">OISC L2 or complete the exam within 6 months of training course.   </w:t>
            </w:r>
          </w:p>
        </w:tc>
      </w:tr>
      <w:tr w:rsidR="007A3777" w:rsidRPr="00C44C28" w14:paraId="08A467E8" w14:textId="77777777" w:rsidTr="009C190D">
        <w:tc>
          <w:tcPr>
            <w:tcW w:w="1413" w:type="dxa"/>
            <w:shd w:val="clear" w:color="auto" w:fill="D9E2F3" w:themeFill="accent1" w:themeFillTint="33"/>
          </w:tcPr>
          <w:p w14:paraId="5DA25A7D" w14:textId="77777777" w:rsidR="007A3777" w:rsidRPr="00C44C28" w:rsidRDefault="007A3777" w:rsidP="009C190D">
            <w:pPr>
              <w:autoSpaceDE w:val="0"/>
              <w:autoSpaceDN w:val="0"/>
              <w:adjustRightInd w:val="0"/>
              <w:rPr>
                <w:rFonts w:ascii="Avenir Next LT Pro" w:hAnsi="Avenir Next LT Pro" w:cs="Tahoma"/>
                <w:sz w:val="22"/>
                <w:szCs w:val="22"/>
                <w:lang w:val="en-US"/>
              </w:rPr>
            </w:pPr>
            <w:r w:rsidRPr="00C44C28">
              <w:rPr>
                <w:rFonts w:ascii="Avenir Next LT Pro" w:hAnsi="Avenir Next LT Pro" w:cs="Tahoma"/>
                <w:sz w:val="22"/>
                <w:szCs w:val="22"/>
                <w:lang w:val="en-US"/>
              </w:rPr>
              <w:t>Job Experience</w:t>
            </w:r>
          </w:p>
          <w:p w14:paraId="38764AC6" w14:textId="77777777" w:rsidR="007A3777" w:rsidRPr="00C44C28" w:rsidRDefault="007A3777" w:rsidP="009C190D">
            <w:pPr>
              <w:autoSpaceDE w:val="0"/>
              <w:autoSpaceDN w:val="0"/>
              <w:adjustRightInd w:val="0"/>
              <w:rPr>
                <w:rFonts w:ascii="Avenir Next LT Pro" w:hAnsi="Avenir Next LT Pro" w:cs="Tahoma"/>
                <w:sz w:val="22"/>
                <w:szCs w:val="22"/>
                <w:lang w:val="en-US"/>
              </w:rPr>
            </w:pPr>
            <w:r w:rsidRPr="00C44C28">
              <w:rPr>
                <w:rFonts w:ascii="Avenir Next LT Pro" w:hAnsi="Avenir Next LT Pro" w:cs="Tahoma"/>
                <w:sz w:val="22"/>
                <w:szCs w:val="22"/>
                <w:lang w:val="en-US"/>
              </w:rPr>
              <w:t>&amp; Skills</w:t>
            </w:r>
          </w:p>
          <w:p w14:paraId="2D1F4DD8" w14:textId="77777777" w:rsidR="007A3777" w:rsidRPr="00C44C28" w:rsidRDefault="007A3777" w:rsidP="009C190D">
            <w:pPr>
              <w:jc w:val="both"/>
              <w:rPr>
                <w:rFonts w:ascii="Avenir Next LT Pro" w:hAnsi="Avenir Next LT Pro" w:cs="Tahoma"/>
                <w:bCs/>
                <w:sz w:val="22"/>
                <w:szCs w:val="22"/>
              </w:rPr>
            </w:pPr>
          </w:p>
        </w:tc>
        <w:tc>
          <w:tcPr>
            <w:tcW w:w="4593" w:type="dxa"/>
          </w:tcPr>
          <w:p w14:paraId="24FA2EFD" w14:textId="77777777" w:rsidR="007A3777" w:rsidRPr="00C44C28" w:rsidRDefault="007A3777" w:rsidP="009C190D">
            <w:pPr>
              <w:autoSpaceDE w:val="0"/>
              <w:autoSpaceDN w:val="0"/>
              <w:adjustRightInd w:val="0"/>
              <w:rPr>
                <w:rFonts w:ascii="Avenir Next LT Pro" w:hAnsi="Avenir Next LT Pro" w:cs="Tahoma"/>
                <w:b/>
                <w:bCs/>
                <w:sz w:val="22"/>
                <w:szCs w:val="22"/>
                <w:lang w:val="en-US"/>
              </w:rPr>
            </w:pPr>
            <w:r>
              <w:rPr>
                <w:rFonts w:ascii="Avenir Next LT Pro" w:hAnsi="Avenir Next LT Pro" w:cs="Tahoma"/>
                <w:b/>
                <w:bCs/>
                <w:sz w:val="22"/>
                <w:szCs w:val="22"/>
                <w:lang w:val="en-US"/>
              </w:rPr>
              <w:t xml:space="preserve">Project management </w:t>
            </w:r>
          </w:p>
          <w:p w14:paraId="2CE95962" w14:textId="77777777" w:rsidR="007A3777" w:rsidRDefault="007A3777" w:rsidP="009C190D">
            <w:pPr>
              <w:numPr>
                <w:ilvl w:val="0"/>
                <w:numId w:val="10"/>
              </w:numPr>
              <w:autoSpaceDE w:val="0"/>
              <w:autoSpaceDN w:val="0"/>
              <w:adjustRightInd w:val="0"/>
              <w:ind w:left="463" w:right="97"/>
              <w:rPr>
                <w:rFonts w:ascii="Avenir Next LT Pro" w:hAnsi="Avenir Next LT Pro" w:cs="Tahoma"/>
                <w:sz w:val="22"/>
                <w:szCs w:val="22"/>
                <w:lang w:val="en-US"/>
              </w:rPr>
            </w:pPr>
            <w:r w:rsidRPr="00C44C28">
              <w:rPr>
                <w:rFonts w:ascii="Avenir Next LT Pro" w:hAnsi="Avenir Next LT Pro" w:cs="Tahoma"/>
                <w:sz w:val="22"/>
                <w:szCs w:val="22"/>
                <w:lang w:val="en-US"/>
              </w:rPr>
              <w:t>2 years demonstrable experience of project planning and management.</w:t>
            </w:r>
          </w:p>
          <w:p w14:paraId="0F16C44B" w14:textId="77777777" w:rsidR="007A3777" w:rsidRPr="00C44C28" w:rsidRDefault="007A3777" w:rsidP="009C190D">
            <w:pPr>
              <w:autoSpaceDE w:val="0"/>
              <w:autoSpaceDN w:val="0"/>
              <w:adjustRightInd w:val="0"/>
              <w:ind w:right="97"/>
              <w:rPr>
                <w:rFonts w:ascii="Avenir Next LT Pro" w:hAnsi="Avenir Next LT Pro" w:cs="Tahoma"/>
                <w:sz w:val="22"/>
                <w:szCs w:val="22"/>
                <w:lang w:val="en-US"/>
              </w:rPr>
            </w:pPr>
          </w:p>
          <w:p w14:paraId="777533DB" w14:textId="77777777" w:rsidR="007A3777" w:rsidRPr="00C44C28" w:rsidRDefault="007A3777" w:rsidP="009C190D">
            <w:pPr>
              <w:autoSpaceDE w:val="0"/>
              <w:autoSpaceDN w:val="0"/>
              <w:adjustRightInd w:val="0"/>
              <w:rPr>
                <w:rFonts w:ascii="Avenir Next LT Pro" w:hAnsi="Avenir Next LT Pro" w:cs="Tahoma"/>
                <w:b/>
                <w:bCs/>
                <w:sz w:val="22"/>
                <w:szCs w:val="22"/>
                <w:lang w:val="en-US"/>
              </w:rPr>
            </w:pPr>
            <w:r w:rsidRPr="00C44C28">
              <w:rPr>
                <w:rFonts w:ascii="Avenir Next LT Pro" w:hAnsi="Avenir Next LT Pro" w:cs="Tahoma"/>
                <w:b/>
                <w:bCs/>
                <w:sz w:val="22"/>
                <w:szCs w:val="22"/>
                <w:lang w:val="en-US"/>
              </w:rPr>
              <w:t xml:space="preserve">Knowledge </w:t>
            </w:r>
          </w:p>
          <w:p w14:paraId="665344C1" w14:textId="77777777" w:rsidR="007A3777" w:rsidRPr="00C44C28" w:rsidRDefault="007A3777" w:rsidP="009C190D">
            <w:pPr>
              <w:numPr>
                <w:ilvl w:val="0"/>
                <w:numId w:val="10"/>
              </w:numPr>
              <w:autoSpaceDE w:val="0"/>
              <w:autoSpaceDN w:val="0"/>
              <w:adjustRightInd w:val="0"/>
              <w:ind w:left="463"/>
              <w:rPr>
                <w:rFonts w:ascii="Avenir Next LT Pro" w:hAnsi="Avenir Next LT Pro" w:cs="Tahoma"/>
                <w:sz w:val="22"/>
                <w:szCs w:val="22"/>
                <w:lang w:val="en-US"/>
              </w:rPr>
            </w:pPr>
            <w:r w:rsidRPr="00C44C28">
              <w:rPr>
                <w:rFonts w:ascii="Avenir Next LT Pro" w:hAnsi="Avenir Next LT Pro" w:cs="Tahoma"/>
                <w:sz w:val="22"/>
                <w:szCs w:val="22"/>
                <w:lang w:val="en-US"/>
              </w:rPr>
              <w:t xml:space="preserve">Relevant legislation, policy and practice and its impacts on people seeking sanctuary in Wales.  </w:t>
            </w:r>
          </w:p>
          <w:p w14:paraId="2381850B" w14:textId="77777777" w:rsidR="007A3777" w:rsidRDefault="007A3777" w:rsidP="009C190D">
            <w:pPr>
              <w:numPr>
                <w:ilvl w:val="0"/>
                <w:numId w:val="10"/>
              </w:numPr>
              <w:autoSpaceDE w:val="0"/>
              <w:autoSpaceDN w:val="0"/>
              <w:adjustRightInd w:val="0"/>
              <w:ind w:left="463"/>
              <w:rPr>
                <w:rFonts w:ascii="Avenir Next LT Pro" w:hAnsi="Avenir Next LT Pro" w:cs="Tahoma"/>
                <w:sz w:val="22"/>
                <w:szCs w:val="22"/>
                <w:lang w:val="en-US"/>
              </w:rPr>
            </w:pPr>
            <w:r w:rsidRPr="00C44C28">
              <w:rPr>
                <w:rFonts w:ascii="Avenir Next LT Pro" w:hAnsi="Avenir Next LT Pro" w:cs="Tahoma"/>
                <w:sz w:val="22"/>
                <w:szCs w:val="22"/>
                <w:lang w:val="en-US"/>
              </w:rPr>
              <w:t xml:space="preserve">Understanding of the refugee and broader voluntary sector in Wales.  </w:t>
            </w:r>
          </w:p>
          <w:p w14:paraId="3AD9C42C" w14:textId="77777777" w:rsidR="007A3777" w:rsidRDefault="007A3777" w:rsidP="009C190D">
            <w:pPr>
              <w:autoSpaceDE w:val="0"/>
              <w:autoSpaceDN w:val="0"/>
              <w:adjustRightInd w:val="0"/>
              <w:rPr>
                <w:rFonts w:ascii="Avenir Next LT Pro" w:hAnsi="Avenir Next LT Pro" w:cs="Tahoma"/>
                <w:sz w:val="22"/>
                <w:szCs w:val="22"/>
                <w:lang w:val="en-US"/>
              </w:rPr>
            </w:pPr>
          </w:p>
          <w:p w14:paraId="4F47A945" w14:textId="77777777" w:rsidR="007A3777" w:rsidRPr="00C44C28" w:rsidRDefault="007A3777" w:rsidP="009C190D">
            <w:pPr>
              <w:autoSpaceDE w:val="0"/>
              <w:autoSpaceDN w:val="0"/>
              <w:adjustRightInd w:val="0"/>
              <w:rPr>
                <w:rFonts w:ascii="Avenir Next LT Pro" w:hAnsi="Avenir Next LT Pro" w:cs="Tahoma"/>
                <w:b/>
                <w:bCs/>
                <w:sz w:val="22"/>
                <w:szCs w:val="22"/>
                <w:lang w:val="en-US"/>
              </w:rPr>
            </w:pPr>
            <w:r w:rsidRPr="00C44C28">
              <w:rPr>
                <w:rFonts w:ascii="Avenir Next LT Pro" w:hAnsi="Avenir Next LT Pro" w:cs="Tahoma"/>
                <w:b/>
                <w:bCs/>
                <w:sz w:val="22"/>
                <w:szCs w:val="22"/>
                <w:lang w:val="en-US"/>
              </w:rPr>
              <w:t>Leadership</w:t>
            </w:r>
          </w:p>
          <w:p w14:paraId="0B359B61" w14:textId="0C74A13B" w:rsidR="007A3777" w:rsidRPr="00C44C28" w:rsidRDefault="007A3777" w:rsidP="009C190D">
            <w:pPr>
              <w:numPr>
                <w:ilvl w:val="0"/>
                <w:numId w:val="12"/>
              </w:numPr>
              <w:autoSpaceDE w:val="0"/>
              <w:autoSpaceDN w:val="0"/>
              <w:adjustRightInd w:val="0"/>
              <w:ind w:left="463" w:hanging="425"/>
              <w:rPr>
                <w:rFonts w:ascii="Avenir Next LT Pro" w:hAnsi="Avenir Next LT Pro" w:cs="Tahoma"/>
                <w:sz w:val="22"/>
                <w:szCs w:val="22"/>
                <w:lang w:val="en-US"/>
              </w:rPr>
            </w:pPr>
            <w:r w:rsidRPr="00C44C28">
              <w:rPr>
                <w:rFonts w:ascii="Avenir Next LT Pro" w:hAnsi="Avenir Next LT Pro" w:cs="Tahoma"/>
                <w:sz w:val="22"/>
                <w:szCs w:val="22"/>
                <w:lang w:val="en-US"/>
              </w:rPr>
              <w:t xml:space="preserve">The ability to demonstrate leadership behaviors, to develop and </w:t>
            </w:r>
            <w:r w:rsidR="00164D73" w:rsidRPr="00C44C28">
              <w:rPr>
                <w:rFonts w:ascii="Avenir Next LT Pro" w:hAnsi="Avenir Next LT Pro" w:cs="Tahoma"/>
                <w:sz w:val="22"/>
                <w:szCs w:val="22"/>
                <w:lang w:val="en-US"/>
              </w:rPr>
              <w:t>recognize</w:t>
            </w:r>
            <w:r w:rsidRPr="00C44C28">
              <w:rPr>
                <w:rFonts w:ascii="Avenir Next LT Pro" w:hAnsi="Avenir Next LT Pro" w:cs="Tahoma"/>
                <w:sz w:val="22"/>
                <w:szCs w:val="22"/>
                <w:lang w:val="en-US"/>
              </w:rPr>
              <w:t xml:space="preserve"> the contributions of others and deal with performance issues. </w:t>
            </w:r>
          </w:p>
          <w:p w14:paraId="22968D84" w14:textId="3DA1FE1B" w:rsidR="007A3777" w:rsidRPr="00C44C28" w:rsidRDefault="007A3777" w:rsidP="009C190D">
            <w:pPr>
              <w:numPr>
                <w:ilvl w:val="0"/>
                <w:numId w:val="12"/>
              </w:numPr>
              <w:autoSpaceDE w:val="0"/>
              <w:autoSpaceDN w:val="0"/>
              <w:adjustRightInd w:val="0"/>
              <w:ind w:left="463" w:hanging="425"/>
              <w:rPr>
                <w:rFonts w:ascii="Avenir Next LT Pro" w:hAnsi="Avenir Next LT Pro" w:cs="Tahoma"/>
                <w:sz w:val="22"/>
                <w:szCs w:val="22"/>
                <w:lang w:val="en-US"/>
              </w:rPr>
            </w:pPr>
            <w:r w:rsidRPr="00C44C28">
              <w:rPr>
                <w:rFonts w:ascii="Avenir Next LT Pro" w:hAnsi="Avenir Next LT Pro" w:cs="Tahoma"/>
                <w:sz w:val="22"/>
                <w:szCs w:val="22"/>
                <w:lang w:val="en-US"/>
              </w:rPr>
              <w:t xml:space="preserve">Well </w:t>
            </w:r>
            <w:r w:rsidR="009A39EB" w:rsidRPr="00C44C28">
              <w:rPr>
                <w:rFonts w:ascii="Avenir Next LT Pro" w:hAnsi="Avenir Next LT Pro" w:cs="Tahoma"/>
                <w:sz w:val="22"/>
                <w:szCs w:val="22"/>
                <w:lang w:val="en-US"/>
              </w:rPr>
              <w:t>organized</w:t>
            </w:r>
            <w:r w:rsidRPr="00C44C28">
              <w:rPr>
                <w:rFonts w:ascii="Avenir Next LT Pro" w:hAnsi="Avenir Next LT Pro" w:cs="Tahoma"/>
                <w:sz w:val="22"/>
                <w:szCs w:val="22"/>
                <w:lang w:val="en-US"/>
              </w:rPr>
              <w:t xml:space="preserve"> with ability to work under pressure, priorities workloads and meet targets/deadlines</w:t>
            </w:r>
          </w:p>
          <w:p w14:paraId="04BFBA0D" w14:textId="77777777" w:rsidR="007A3777" w:rsidRPr="00C44C28" w:rsidRDefault="007A3777" w:rsidP="009C190D">
            <w:pPr>
              <w:autoSpaceDE w:val="0"/>
              <w:autoSpaceDN w:val="0"/>
              <w:adjustRightInd w:val="0"/>
              <w:rPr>
                <w:rFonts w:ascii="Avenir Next LT Pro" w:hAnsi="Avenir Next LT Pro" w:cs="Tahoma"/>
                <w:sz w:val="22"/>
                <w:szCs w:val="22"/>
                <w:lang w:val="en-US"/>
              </w:rPr>
            </w:pPr>
          </w:p>
          <w:p w14:paraId="4A5147EF" w14:textId="77777777" w:rsidR="007A3777" w:rsidRPr="00F50853" w:rsidRDefault="007A3777" w:rsidP="009C190D">
            <w:pPr>
              <w:autoSpaceDE w:val="0"/>
              <w:autoSpaceDN w:val="0"/>
              <w:adjustRightInd w:val="0"/>
              <w:rPr>
                <w:rFonts w:ascii="Avenir Next LT Pro" w:hAnsi="Avenir Next LT Pro" w:cs="Tahoma"/>
                <w:b/>
                <w:bCs/>
                <w:sz w:val="22"/>
                <w:szCs w:val="22"/>
                <w:lang w:val="en-US"/>
              </w:rPr>
            </w:pPr>
            <w:r w:rsidRPr="00C44C28">
              <w:rPr>
                <w:rFonts w:ascii="Avenir Next LT Pro" w:hAnsi="Avenir Next LT Pro" w:cs="Tahoma"/>
                <w:b/>
                <w:bCs/>
                <w:sz w:val="22"/>
                <w:szCs w:val="22"/>
                <w:lang w:val="en-US"/>
              </w:rPr>
              <w:t xml:space="preserve">Communication </w:t>
            </w:r>
          </w:p>
          <w:p w14:paraId="2B41730B" w14:textId="77777777" w:rsidR="007A3777" w:rsidRPr="00E34846" w:rsidRDefault="007A3777" w:rsidP="009C190D">
            <w:pPr>
              <w:numPr>
                <w:ilvl w:val="0"/>
                <w:numId w:val="10"/>
              </w:numPr>
              <w:autoSpaceDE w:val="0"/>
              <w:autoSpaceDN w:val="0"/>
              <w:adjustRightInd w:val="0"/>
              <w:ind w:left="463"/>
              <w:rPr>
                <w:rFonts w:ascii="Avenir Next LT Pro" w:hAnsi="Avenir Next LT Pro" w:cs="Tahoma"/>
                <w:sz w:val="22"/>
                <w:szCs w:val="22"/>
                <w:lang w:val="en-US"/>
              </w:rPr>
            </w:pPr>
            <w:r w:rsidRPr="00C44C28">
              <w:rPr>
                <w:rFonts w:ascii="Avenir Next LT Pro" w:hAnsi="Avenir Next LT Pro" w:cs="Tahoma"/>
                <w:sz w:val="22"/>
                <w:szCs w:val="22"/>
                <w:lang w:val="en-US"/>
              </w:rPr>
              <w:t>Excellent verbal and written communication skills, sufficient to provide advice in English, and to advocate and negotiate on behalf of clients</w:t>
            </w:r>
            <w:r>
              <w:rPr>
                <w:rFonts w:ascii="Avenir Next LT Pro" w:hAnsi="Avenir Next LT Pro" w:cs="Tahoma"/>
                <w:sz w:val="22"/>
                <w:szCs w:val="22"/>
                <w:lang w:val="en-US"/>
              </w:rPr>
              <w:t>.</w:t>
            </w:r>
          </w:p>
          <w:p w14:paraId="08E730F6" w14:textId="77777777" w:rsidR="007A3777" w:rsidRPr="00C44C28" w:rsidRDefault="007A3777" w:rsidP="009C190D">
            <w:pPr>
              <w:pStyle w:val="ListParagraph"/>
              <w:rPr>
                <w:rFonts w:ascii="Avenir Next LT Pro" w:hAnsi="Avenir Next LT Pro" w:cs="Tahoma"/>
                <w:sz w:val="22"/>
                <w:szCs w:val="22"/>
                <w:lang w:val="en-US"/>
              </w:rPr>
            </w:pPr>
          </w:p>
          <w:p w14:paraId="284DF72E" w14:textId="77777777" w:rsidR="007A3777" w:rsidRDefault="007A3777" w:rsidP="009C190D">
            <w:pPr>
              <w:numPr>
                <w:ilvl w:val="0"/>
                <w:numId w:val="10"/>
              </w:numPr>
              <w:autoSpaceDE w:val="0"/>
              <w:autoSpaceDN w:val="0"/>
              <w:adjustRightInd w:val="0"/>
              <w:ind w:left="463"/>
              <w:rPr>
                <w:rFonts w:ascii="Avenir Next LT Pro" w:hAnsi="Avenir Next LT Pro" w:cs="Tahoma"/>
                <w:sz w:val="22"/>
                <w:szCs w:val="22"/>
                <w:lang w:val="en-US"/>
              </w:rPr>
            </w:pPr>
            <w:r w:rsidRPr="00C44C28">
              <w:rPr>
                <w:rFonts w:ascii="Avenir Next LT Pro" w:hAnsi="Avenir Next LT Pro" w:cs="Tahoma"/>
                <w:sz w:val="22"/>
                <w:szCs w:val="22"/>
                <w:lang w:val="en-US"/>
              </w:rPr>
              <w:t>Ability to absorb complex written and oral information</w:t>
            </w:r>
            <w:r>
              <w:rPr>
                <w:rFonts w:ascii="Avenir Next LT Pro" w:hAnsi="Avenir Next LT Pro" w:cs="Tahoma"/>
                <w:sz w:val="22"/>
                <w:szCs w:val="22"/>
                <w:lang w:val="en-US"/>
              </w:rPr>
              <w:t xml:space="preserve">, analysis information and write reports that engage. </w:t>
            </w:r>
          </w:p>
          <w:p w14:paraId="521060D3" w14:textId="77777777" w:rsidR="007A3777" w:rsidRDefault="007A3777" w:rsidP="009C190D">
            <w:pPr>
              <w:pStyle w:val="ListParagraph"/>
              <w:rPr>
                <w:rFonts w:ascii="Avenir Next LT Pro" w:hAnsi="Avenir Next LT Pro" w:cs="Tahoma"/>
                <w:sz w:val="22"/>
                <w:szCs w:val="22"/>
                <w:lang w:val="en-US"/>
              </w:rPr>
            </w:pPr>
          </w:p>
          <w:p w14:paraId="595F5292" w14:textId="77777777" w:rsidR="007A3777" w:rsidRPr="00E34846" w:rsidRDefault="007A3777" w:rsidP="009C190D">
            <w:pPr>
              <w:autoSpaceDE w:val="0"/>
              <w:autoSpaceDN w:val="0"/>
              <w:adjustRightInd w:val="0"/>
              <w:ind w:right="97"/>
              <w:rPr>
                <w:rFonts w:ascii="Avenir Next LT Pro" w:hAnsi="Avenir Next LT Pro" w:cs="Tahoma"/>
                <w:b/>
                <w:bCs/>
                <w:sz w:val="22"/>
                <w:szCs w:val="22"/>
                <w:lang w:val="en-US"/>
              </w:rPr>
            </w:pPr>
            <w:r w:rsidRPr="00E34846">
              <w:rPr>
                <w:rFonts w:ascii="Avenir Next LT Pro" w:hAnsi="Avenir Next LT Pro" w:cs="Tahoma"/>
                <w:b/>
                <w:bCs/>
                <w:sz w:val="22"/>
                <w:szCs w:val="22"/>
                <w:lang w:val="en-US"/>
              </w:rPr>
              <w:t xml:space="preserve">Relationship building </w:t>
            </w:r>
          </w:p>
          <w:p w14:paraId="38EF95AA" w14:textId="77777777" w:rsidR="007A3777" w:rsidRPr="00C44C28" w:rsidRDefault="007A3777" w:rsidP="009C190D">
            <w:pPr>
              <w:numPr>
                <w:ilvl w:val="0"/>
                <w:numId w:val="10"/>
              </w:numPr>
              <w:autoSpaceDE w:val="0"/>
              <w:autoSpaceDN w:val="0"/>
              <w:adjustRightInd w:val="0"/>
              <w:ind w:left="463" w:right="97"/>
              <w:rPr>
                <w:rFonts w:ascii="Avenir Next LT Pro" w:hAnsi="Avenir Next LT Pro" w:cs="Tahoma"/>
                <w:sz w:val="22"/>
                <w:szCs w:val="22"/>
                <w:lang w:val="en-US"/>
              </w:rPr>
            </w:pPr>
            <w:r w:rsidRPr="00C44C28">
              <w:rPr>
                <w:rFonts w:ascii="Avenir Next LT Pro" w:hAnsi="Avenir Next LT Pro" w:cs="Tahoma"/>
                <w:sz w:val="22"/>
                <w:szCs w:val="22"/>
                <w:lang w:val="en-US"/>
              </w:rPr>
              <w:t>Considerable experience of managing and developing stakeholder relationships and partnerships to address unmet need.</w:t>
            </w:r>
          </w:p>
          <w:p w14:paraId="5A4D6071" w14:textId="77777777" w:rsidR="007A3777" w:rsidRPr="00C44C28" w:rsidRDefault="007A3777" w:rsidP="009C190D">
            <w:pPr>
              <w:autoSpaceDE w:val="0"/>
              <w:autoSpaceDN w:val="0"/>
              <w:adjustRightInd w:val="0"/>
              <w:rPr>
                <w:rFonts w:ascii="Avenir Next LT Pro" w:hAnsi="Avenir Next LT Pro" w:cs="Tahoma"/>
                <w:sz w:val="22"/>
                <w:szCs w:val="22"/>
                <w:lang w:val="en-US"/>
              </w:rPr>
            </w:pPr>
          </w:p>
          <w:p w14:paraId="6579A60A" w14:textId="77777777" w:rsidR="007A3777" w:rsidRPr="00C44C28" w:rsidRDefault="007A3777" w:rsidP="009C190D">
            <w:pPr>
              <w:autoSpaceDE w:val="0"/>
              <w:autoSpaceDN w:val="0"/>
              <w:adjustRightInd w:val="0"/>
              <w:rPr>
                <w:rFonts w:ascii="Avenir Next LT Pro" w:hAnsi="Avenir Next LT Pro" w:cs="Tahoma"/>
                <w:b/>
                <w:bCs/>
                <w:sz w:val="22"/>
                <w:szCs w:val="22"/>
                <w:lang w:val="en-US"/>
              </w:rPr>
            </w:pPr>
            <w:r w:rsidRPr="00C44C28">
              <w:rPr>
                <w:rFonts w:ascii="Avenir Next LT Pro" w:hAnsi="Avenir Next LT Pro" w:cs="Tahoma"/>
                <w:b/>
                <w:bCs/>
                <w:sz w:val="22"/>
                <w:szCs w:val="22"/>
                <w:lang w:val="en-US"/>
              </w:rPr>
              <w:t>Influencing</w:t>
            </w:r>
          </w:p>
          <w:p w14:paraId="06E3C96B" w14:textId="77777777" w:rsidR="007A3777" w:rsidRPr="00C44C28" w:rsidRDefault="007A3777" w:rsidP="009C190D">
            <w:pPr>
              <w:numPr>
                <w:ilvl w:val="0"/>
                <w:numId w:val="10"/>
              </w:numPr>
              <w:autoSpaceDE w:val="0"/>
              <w:autoSpaceDN w:val="0"/>
              <w:adjustRightInd w:val="0"/>
              <w:ind w:left="436"/>
              <w:rPr>
                <w:rFonts w:ascii="Avenir Next LT Pro" w:hAnsi="Avenir Next LT Pro" w:cs="Tahoma"/>
                <w:sz w:val="22"/>
                <w:szCs w:val="22"/>
                <w:lang w:val="en-US"/>
              </w:rPr>
            </w:pPr>
            <w:r w:rsidRPr="00C44C28">
              <w:rPr>
                <w:rFonts w:ascii="Avenir Next LT Pro" w:hAnsi="Avenir Next LT Pro" w:cs="Tahoma"/>
                <w:sz w:val="22"/>
                <w:szCs w:val="22"/>
                <w:lang w:val="en-US"/>
              </w:rPr>
              <w:t xml:space="preserve">Experience of and the ability to negotiate </w:t>
            </w:r>
            <w:r>
              <w:rPr>
                <w:rFonts w:ascii="Avenir Next LT Pro" w:hAnsi="Avenir Next LT Pro" w:cs="Tahoma"/>
                <w:sz w:val="22"/>
                <w:szCs w:val="22"/>
                <w:lang w:val="en-US"/>
              </w:rPr>
              <w:t xml:space="preserve">and influence </w:t>
            </w:r>
            <w:r w:rsidRPr="00C44C28">
              <w:rPr>
                <w:rFonts w:ascii="Avenir Next LT Pro" w:hAnsi="Avenir Next LT Pro" w:cs="Tahoma"/>
                <w:sz w:val="22"/>
                <w:szCs w:val="22"/>
                <w:lang w:val="en-US"/>
              </w:rPr>
              <w:t>partners both statutory and non-statutory</w:t>
            </w:r>
            <w:r>
              <w:rPr>
                <w:rFonts w:ascii="Avenir Next LT Pro" w:hAnsi="Avenir Next LT Pro" w:cs="Tahoma"/>
                <w:sz w:val="22"/>
                <w:szCs w:val="22"/>
                <w:lang w:val="en-US"/>
              </w:rPr>
              <w:t>.</w:t>
            </w:r>
          </w:p>
          <w:p w14:paraId="6BB2C40B" w14:textId="77777777" w:rsidR="007A3777" w:rsidRPr="00C44C28" w:rsidRDefault="007A3777" w:rsidP="009C190D">
            <w:pPr>
              <w:ind w:left="360"/>
              <w:jc w:val="both"/>
              <w:rPr>
                <w:rFonts w:ascii="Avenir Next LT Pro" w:hAnsi="Avenir Next LT Pro" w:cs="Tahoma"/>
                <w:bCs/>
                <w:sz w:val="22"/>
                <w:szCs w:val="22"/>
              </w:rPr>
            </w:pPr>
          </w:p>
          <w:p w14:paraId="4417C059" w14:textId="77777777" w:rsidR="007A3777" w:rsidRPr="00C44C28" w:rsidRDefault="007A3777" w:rsidP="009C190D">
            <w:pPr>
              <w:jc w:val="both"/>
              <w:rPr>
                <w:rFonts w:ascii="Avenir Next LT Pro" w:hAnsi="Avenir Next LT Pro" w:cs="Tahoma"/>
                <w:b/>
                <w:sz w:val="22"/>
                <w:szCs w:val="22"/>
              </w:rPr>
            </w:pPr>
            <w:r w:rsidRPr="00C44C28">
              <w:rPr>
                <w:rFonts w:ascii="Avenir Next LT Pro" w:hAnsi="Avenir Next LT Pro" w:cs="Tahoma"/>
                <w:b/>
                <w:sz w:val="22"/>
                <w:szCs w:val="22"/>
              </w:rPr>
              <w:t xml:space="preserve">IT Knowledge </w:t>
            </w:r>
          </w:p>
          <w:p w14:paraId="5E3AF4F7" w14:textId="77777777" w:rsidR="007A3777" w:rsidRPr="00C44C28" w:rsidRDefault="007A3777" w:rsidP="009C190D">
            <w:pPr>
              <w:numPr>
                <w:ilvl w:val="0"/>
                <w:numId w:val="10"/>
              </w:numPr>
              <w:autoSpaceDE w:val="0"/>
              <w:autoSpaceDN w:val="0"/>
              <w:adjustRightInd w:val="0"/>
              <w:ind w:left="436"/>
              <w:rPr>
                <w:rFonts w:ascii="Avenir Next LT Pro" w:hAnsi="Avenir Next LT Pro" w:cs="Tahoma"/>
                <w:sz w:val="22"/>
                <w:szCs w:val="22"/>
                <w:lang w:val="en-US"/>
              </w:rPr>
            </w:pPr>
            <w:r w:rsidRPr="00C44C28">
              <w:rPr>
                <w:rFonts w:ascii="Avenir Next LT Pro" w:hAnsi="Avenir Next LT Pro" w:cs="Tahoma"/>
                <w:sz w:val="22"/>
                <w:szCs w:val="22"/>
                <w:lang w:val="en-US"/>
              </w:rPr>
              <w:t>Ability to be administratively self-sufficient, including working knowledge of IT packages and basic IT competence</w:t>
            </w:r>
          </w:p>
          <w:p w14:paraId="16D49162" w14:textId="77777777" w:rsidR="007A3777" w:rsidRPr="00C44C28" w:rsidRDefault="007A3777" w:rsidP="009C190D">
            <w:pPr>
              <w:ind w:left="360"/>
              <w:jc w:val="both"/>
              <w:rPr>
                <w:rFonts w:ascii="Avenir Next LT Pro" w:hAnsi="Avenir Next LT Pro" w:cs="Tahoma"/>
                <w:bCs/>
                <w:sz w:val="22"/>
                <w:szCs w:val="22"/>
              </w:rPr>
            </w:pPr>
          </w:p>
        </w:tc>
        <w:tc>
          <w:tcPr>
            <w:tcW w:w="3770" w:type="dxa"/>
          </w:tcPr>
          <w:p w14:paraId="73DA146C" w14:textId="77777777" w:rsidR="007A3777" w:rsidRDefault="007A3777" w:rsidP="009C190D">
            <w:pPr>
              <w:pStyle w:val="ListParagraph"/>
              <w:spacing w:line="276" w:lineRule="auto"/>
              <w:ind w:left="334"/>
              <w:rPr>
                <w:rFonts w:ascii="Avenir Next LT Pro" w:hAnsi="Avenir Next LT Pro" w:cs="Arial"/>
                <w:sz w:val="22"/>
                <w:szCs w:val="22"/>
              </w:rPr>
            </w:pPr>
          </w:p>
          <w:p w14:paraId="104E5971" w14:textId="77777777" w:rsidR="007A3777" w:rsidRPr="00C44C28" w:rsidRDefault="007A3777" w:rsidP="007A3777">
            <w:pPr>
              <w:pStyle w:val="ListParagraph"/>
              <w:numPr>
                <w:ilvl w:val="0"/>
                <w:numId w:val="37"/>
              </w:numPr>
              <w:ind w:left="402"/>
              <w:rPr>
                <w:rFonts w:ascii="Avenir Next LT Pro" w:hAnsi="Avenir Next LT Pro" w:cs="Arial"/>
                <w:sz w:val="22"/>
                <w:szCs w:val="22"/>
              </w:rPr>
            </w:pPr>
            <w:r>
              <w:rPr>
                <w:rFonts w:ascii="Avenir Next LT Pro" w:hAnsi="Avenir Next LT Pro" w:cs="Arial"/>
                <w:sz w:val="22"/>
                <w:szCs w:val="22"/>
              </w:rPr>
              <w:t>Line management experience</w:t>
            </w:r>
          </w:p>
          <w:p w14:paraId="28C9EE3D" w14:textId="77777777" w:rsidR="007A3777" w:rsidRDefault="007A3777" w:rsidP="009C190D">
            <w:pPr>
              <w:pStyle w:val="ListParagraph"/>
              <w:spacing w:line="276" w:lineRule="auto"/>
              <w:ind w:left="334"/>
              <w:rPr>
                <w:rFonts w:ascii="Avenir Next LT Pro" w:hAnsi="Avenir Next LT Pro" w:cs="Arial"/>
                <w:sz w:val="22"/>
                <w:szCs w:val="22"/>
              </w:rPr>
            </w:pPr>
          </w:p>
          <w:p w14:paraId="65C557C0" w14:textId="77777777" w:rsidR="007A3777" w:rsidRPr="00E34846" w:rsidRDefault="007A3777" w:rsidP="009C190D">
            <w:pPr>
              <w:spacing w:line="276" w:lineRule="auto"/>
              <w:rPr>
                <w:rFonts w:ascii="Avenir Next LT Pro" w:hAnsi="Avenir Next LT Pro" w:cs="Arial"/>
                <w:sz w:val="22"/>
                <w:szCs w:val="22"/>
              </w:rPr>
            </w:pPr>
          </w:p>
          <w:p w14:paraId="5EC4466D" w14:textId="77777777" w:rsidR="007A3777" w:rsidRDefault="007A3777" w:rsidP="007A3777">
            <w:pPr>
              <w:pStyle w:val="ListParagraph"/>
              <w:numPr>
                <w:ilvl w:val="0"/>
                <w:numId w:val="37"/>
              </w:numPr>
              <w:ind w:left="402"/>
              <w:rPr>
                <w:rFonts w:ascii="Avenir Next LT Pro" w:hAnsi="Avenir Next LT Pro" w:cs="Arial"/>
                <w:sz w:val="22"/>
                <w:szCs w:val="22"/>
              </w:rPr>
            </w:pPr>
            <w:r w:rsidRPr="00C44C28">
              <w:rPr>
                <w:rFonts w:ascii="Avenir Next LT Pro" w:hAnsi="Avenir Next LT Pro" w:cs="Arial"/>
                <w:sz w:val="22"/>
                <w:szCs w:val="22"/>
              </w:rPr>
              <w:t>Lived experience of the asylum system and resettlement in the UK</w:t>
            </w:r>
          </w:p>
          <w:p w14:paraId="2ACEB018" w14:textId="77777777" w:rsidR="007A3777" w:rsidRPr="00C44C28" w:rsidRDefault="007A3777" w:rsidP="009C190D">
            <w:pPr>
              <w:spacing w:line="276" w:lineRule="auto"/>
              <w:rPr>
                <w:rFonts w:ascii="Avenir Next LT Pro" w:hAnsi="Avenir Next LT Pro" w:cs="Arial"/>
                <w:sz w:val="22"/>
                <w:szCs w:val="22"/>
              </w:rPr>
            </w:pPr>
          </w:p>
          <w:p w14:paraId="56466328" w14:textId="77777777" w:rsidR="007A3777" w:rsidRPr="00C44C28" w:rsidRDefault="007A3777" w:rsidP="009C190D">
            <w:pPr>
              <w:spacing w:line="276" w:lineRule="auto"/>
              <w:rPr>
                <w:rFonts w:ascii="Avenir Next LT Pro" w:hAnsi="Avenir Next LT Pro" w:cs="Arial"/>
                <w:sz w:val="22"/>
                <w:szCs w:val="22"/>
              </w:rPr>
            </w:pPr>
          </w:p>
          <w:p w14:paraId="6556D896" w14:textId="77777777" w:rsidR="007A3777" w:rsidRPr="00C44C28" w:rsidRDefault="007A3777" w:rsidP="009C190D">
            <w:pPr>
              <w:spacing w:line="276" w:lineRule="auto"/>
              <w:rPr>
                <w:rFonts w:ascii="Avenir Next LT Pro" w:hAnsi="Avenir Next LT Pro" w:cs="Arial"/>
                <w:sz w:val="22"/>
                <w:szCs w:val="22"/>
              </w:rPr>
            </w:pPr>
          </w:p>
          <w:p w14:paraId="4FBFD147" w14:textId="77777777" w:rsidR="007A3777" w:rsidRPr="00C44C28" w:rsidRDefault="007A3777" w:rsidP="009C190D">
            <w:pPr>
              <w:spacing w:line="276" w:lineRule="auto"/>
              <w:rPr>
                <w:rFonts w:ascii="Avenir Next LT Pro" w:hAnsi="Avenir Next LT Pro" w:cs="Arial"/>
                <w:sz w:val="22"/>
                <w:szCs w:val="22"/>
              </w:rPr>
            </w:pPr>
          </w:p>
          <w:p w14:paraId="0CCC6205" w14:textId="77777777" w:rsidR="007A3777" w:rsidRPr="00C44C28" w:rsidRDefault="007A3777" w:rsidP="009C190D">
            <w:pPr>
              <w:spacing w:line="276" w:lineRule="auto"/>
              <w:rPr>
                <w:rFonts w:ascii="Avenir Next LT Pro" w:hAnsi="Avenir Next LT Pro" w:cs="Arial"/>
                <w:sz w:val="22"/>
                <w:szCs w:val="22"/>
              </w:rPr>
            </w:pPr>
          </w:p>
          <w:p w14:paraId="17D90966" w14:textId="77777777" w:rsidR="007A3777" w:rsidRPr="00C44C28" w:rsidRDefault="007A3777" w:rsidP="009C190D">
            <w:pPr>
              <w:spacing w:line="276" w:lineRule="auto"/>
              <w:rPr>
                <w:rFonts w:ascii="Avenir Next LT Pro" w:hAnsi="Avenir Next LT Pro" w:cs="Arial"/>
                <w:sz w:val="22"/>
                <w:szCs w:val="22"/>
              </w:rPr>
            </w:pPr>
          </w:p>
          <w:p w14:paraId="7C4A4EA4" w14:textId="77777777" w:rsidR="007A3777" w:rsidRPr="00C44C28" w:rsidRDefault="007A3777" w:rsidP="009C190D">
            <w:pPr>
              <w:spacing w:line="276" w:lineRule="auto"/>
              <w:rPr>
                <w:rFonts w:ascii="Avenir Next LT Pro" w:hAnsi="Avenir Next LT Pro" w:cs="Arial"/>
                <w:sz w:val="22"/>
                <w:szCs w:val="22"/>
              </w:rPr>
            </w:pPr>
          </w:p>
          <w:p w14:paraId="49B7D972" w14:textId="77777777" w:rsidR="007A3777" w:rsidRPr="00C44C28" w:rsidRDefault="007A3777" w:rsidP="009C190D">
            <w:pPr>
              <w:spacing w:line="276" w:lineRule="auto"/>
              <w:rPr>
                <w:rFonts w:ascii="Avenir Next LT Pro" w:hAnsi="Avenir Next LT Pro" w:cs="Arial"/>
                <w:sz w:val="22"/>
                <w:szCs w:val="22"/>
              </w:rPr>
            </w:pPr>
          </w:p>
          <w:p w14:paraId="2D1DCB99" w14:textId="77777777" w:rsidR="007A3777" w:rsidRPr="00C44C28" w:rsidRDefault="007A3777" w:rsidP="009C190D">
            <w:pPr>
              <w:spacing w:line="276" w:lineRule="auto"/>
              <w:rPr>
                <w:rFonts w:ascii="Avenir Next LT Pro" w:hAnsi="Avenir Next LT Pro" w:cs="Arial"/>
                <w:sz w:val="22"/>
                <w:szCs w:val="22"/>
              </w:rPr>
            </w:pPr>
          </w:p>
          <w:p w14:paraId="6B18769C" w14:textId="77777777" w:rsidR="007A3777" w:rsidRDefault="007A3777" w:rsidP="009C190D">
            <w:pPr>
              <w:spacing w:line="276" w:lineRule="auto"/>
              <w:rPr>
                <w:rFonts w:ascii="Avenir Next LT Pro" w:hAnsi="Avenir Next LT Pro" w:cs="Arial"/>
                <w:sz w:val="22"/>
                <w:szCs w:val="22"/>
              </w:rPr>
            </w:pPr>
          </w:p>
          <w:p w14:paraId="248B2A32" w14:textId="77777777" w:rsidR="007A3777" w:rsidRDefault="007A3777" w:rsidP="009C190D">
            <w:pPr>
              <w:spacing w:line="276" w:lineRule="auto"/>
              <w:rPr>
                <w:rFonts w:ascii="Avenir Next LT Pro" w:hAnsi="Avenir Next LT Pro" w:cs="Arial"/>
                <w:sz w:val="22"/>
                <w:szCs w:val="22"/>
              </w:rPr>
            </w:pPr>
          </w:p>
          <w:p w14:paraId="09DE8CD2" w14:textId="77777777" w:rsidR="007A3777" w:rsidRPr="00750800" w:rsidRDefault="007A3777" w:rsidP="007A3777">
            <w:pPr>
              <w:pStyle w:val="ListParagraph"/>
              <w:numPr>
                <w:ilvl w:val="0"/>
                <w:numId w:val="37"/>
              </w:numPr>
              <w:spacing w:line="276" w:lineRule="auto"/>
              <w:ind w:left="402"/>
              <w:rPr>
                <w:rFonts w:ascii="Avenir Next LT Pro" w:hAnsi="Avenir Next LT Pro" w:cs="Arial"/>
                <w:sz w:val="22"/>
                <w:szCs w:val="22"/>
              </w:rPr>
            </w:pPr>
            <w:r w:rsidRPr="00750800">
              <w:rPr>
                <w:rFonts w:ascii="Avenir Next LT Pro" w:hAnsi="Avenir Next LT Pro" w:cs="Arial"/>
                <w:sz w:val="22"/>
                <w:szCs w:val="22"/>
              </w:rPr>
              <w:t>Able to speak a community language</w:t>
            </w:r>
          </w:p>
          <w:p w14:paraId="39CD00CC" w14:textId="77777777" w:rsidR="007A3777" w:rsidRPr="00C44C28" w:rsidRDefault="007A3777" w:rsidP="009C190D">
            <w:pPr>
              <w:autoSpaceDE w:val="0"/>
              <w:autoSpaceDN w:val="0"/>
              <w:adjustRightInd w:val="0"/>
              <w:ind w:right="-519"/>
              <w:rPr>
                <w:rFonts w:ascii="Avenir Next LT Pro" w:hAnsi="Avenir Next LT Pro" w:cs="Arial"/>
                <w:color w:val="26384E"/>
                <w:sz w:val="22"/>
                <w:szCs w:val="22"/>
                <w:shd w:val="clear" w:color="auto" w:fill="FFFFFF"/>
              </w:rPr>
            </w:pPr>
          </w:p>
        </w:tc>
      </w:tr>
      <w:tr w:rsidR="007A3777" w:rsidRPr="00C44C28" w14:paraId="696A372A" w14:textId="77777777" w:rsidTr="009C190D">
        <w:tc>
          <w:tcPr>
            <w:tcW w:w="1413" w:type="dxa"/>
            <w:shd w:val="clear" w:color="auto" w:fill="D9E2F3" w:themeFill="accent1" w:themeFillTint="33"/>
          </w:tcPr>
          <w:p w14:paraId="2632E1EF" w14:textId="77777777" w:rsidR="007A3777" w:rsidRPr="00C44C28" w:rsidRDefault="007A3777" w:rsidP="009C190D">
            <w:pPr>
              <w:autoSpaceDE w:val="0"/>
              <w:autoSpaceDN w:val="0"/>
              <w:adjustRightInd w:val="0"/>
              <w:rPr>
                <w:rFonts w:ascii="Avenir Next LT Pro" w:hAnsi="Avenir Next LT Pro" w:cs="Tahoma"/>
                <w:sz w:val="22"/>
                <w:szCs w:val="22"/>
                <w:lang w:val="en-US"/>
              </w:rPr>
            </w:pPr>
            <w:r w:rsidRPr="00C44C28">
              <w:rPr>
                <w:rFonts w:ascii="Avenir Next LT Pro" w:hAnsi="Avenir Next LT Pro" w:cs="Tahoma"/>
                <w:sz w:val="22"/>
                <w:szCs w:val="22"/>
                <w:lang w:val="en-US"/>
              </w:rPr>
              <w:t>Personal</w:t>
            </w:r>
          </w:p>
          <w:p w14:paraId="09125F93" w14:textId="05B4924D" w:rsidR="007A3777" w:rsidRPr="00C44C28" w:rsidRDefault="00ED13DA" w:rsidP="009C190D">
            <w:pPr>
              <w:autoSpaceDE w:val="0"/>
              <w:autoSpaceDN w:val="0"/>
              <w:adjustRightInd w:val="0"/>
              <w:rPr>
                <w:rFonts w:ascii="Avenir Next LT Pro" w:hAnsi="Avenir Next LT Pro" w:cs="Tahoma"/>
                <w:sz w:val="22"/>
                <w:szCs w:val="22"/>
                <w:lang w:val="en-US"/>
              </w:rPr>
            </w:pPr>
            <w:r w:rsidRPr="00C44C28">
              <w:rPr>
                <w:rFonts w:ascii="Avenir Next LT Pro" w:hAnsi="Avenir Next LT Pro" w:cs="Tahoma"/>
                <w:sz w:val="22"/>
                <w:szCs w:val="22"/>
                <w:lang w:val="en-US"/>
              </w:rPr>
              <w:t>behaviors</w:t>
            </w:r>
          </w:p>
          <w:p w14:paraId="20E94466" w14:textId="77777777" w:rsidR="007A3777" w:rsidRPr="00C44C28" w:rsidRDefault="007A3777" w:rsidP="009C190D">
            <w:pPr>
              <w:jc w:val="both"/>
              <w:rPr>
                <w:rFonts w:ascii="Avenir Next LT Pro" w:hAnsi="Avenir Next LT Pro" w:cs="Tahoma"/>
                <w:bCs/>
                <w:sz w:val="22"/>
                <w:szCs w:val="22"/>
              </w:rPr>
            </w:pPr>
          </w:p>
        </w:tc>
        <w:tc>
          <w:tcPr>
            <w:tcW w:w="4593" w:type="dxa"/>
          </w:tcPr>
          <w:p w14:paraId="2FF1C729" w14:textId="77777777" w:rsidR="007A3777" w:rsidRPr="00C44C28" w:rsidRDefault="007A3777" w:rsidP="009C190D">
            <w:pPr>
              <w:autoSpaceDE w:val="0"/>
              <w:autoSpaceDN w:val="0"/>
              <w:adjustRightInd w:val="0"/>
              <w:rPr>
                <w:rFonts w:ascii="Avenir Next LT Pro" w:hAnsi="Avenir Next LT Pro" w:cs="Tahoma"/>
                <w:b/>
                <w:bCs/>
                <w:sz w:val="22"/>
                <w:szCs w:val="22"/>
                <w:lang w:val="en-US"/>
              </w:rPr>
            </w:pPr>
            <w:r w:rsidRPr="00C44C28">
              <w:rPr>
                <w:rFonts w:ascii="Avenir Next LT Pro" w:hAnsi="Avenir Next LT Pro" w:cs="Tahoma"/>
                <w:b/>
                <w:bCs/>
                <w:sz w:val="22"/>
                <w:szCs w:val="22"/>
                <w:lang w:val="en-US"/>
              </w:rPr>
              <w:t xml:space="preserve">Values </w:t>
            </w:r>
          </w:p>
          <w:p w14:paraId="69723C05" w14:textId="77777777" w:rsidR="007A3777" w:rsidRPr="00C44C28" w:rsidRDefault="007A3777" w:rsidP="009C190D">
            <w:pPr>
              <w:numPr>
                <w:ilvl w:val="0"/>
                <w:numId w:val="12"/>
              </w:numPr>
              <w:autoSpaceDE w:val="0"/>
              <w:autoSpaceDN w:val="0"/>
              <w:adjustRightInd w:val="0"/>
              <w:ind w:left="314"/>
              <w:rPr>
                <w:rFonts w:ascii="Avenir Next LT Pro" w:hAnsi="Avenir Next LT Pro" w:cs="Tahoma"/>
                <w:sz w:val="22"/>
                <w:szCs w:val="22"/>
                <w:lang w:val="en-US"/>
              </w:rPr>
            </w:pPr>
            <w:r w:rsidRPr="00C44C28">
              <w:rPr>
                <w:rFonts w:ascii="Avenir Next LT Pro" w:hAnsi="Avenir Next LT Pro" w:cs="Tahoma"/>
                <w:sz w:val="22"/>
                <w:szCs w:val="22"/>
                <w:lang w:val="en-US"/>
              </w:rPr>
              <w:t>A demonstrable commitment to equal opportunities, diversity, and human rights.</w:t>
            </w:r>
          </w:p>
          <w:p w14:paraId="5E757AA2" w14:textId="77777777" w:rsidR="007A3777" w:rsidRPr="00C44C28" w:rsidRDefault="007A3777" w:rsidP="009C190D">
            <w:pPr>
              <w:autoSpaceDE w:val="0"/>
              <w:autoSpaceDN w:val="0"/>
              <w:adjustRightInd w:val="0"/>
              <w:ind w:left="720"/>
              <w:rPr>
                <w:rFonts w:ascii="Avenir Next LT Pro" w:hAnsi="Avenir Next LT Pro" w:cs="Tahoma"/>
                <w:sz w:val="22"/>
                <w:szCs w:val="22"/>
                <w:lang w:val="en-US"/>
              </w:rPr>
            </w:pPr>
          </w:p>
        </w:tc>
        <w:tc>
          <w:tcPr>
            <w:tcW w:w="3770" w:type="dxa"/>
          </w:tcPr>
          <w:p w14:paraId="5BEE8B7E" w14:textId="77777777" w:rsidR="007A3777" w:rsidRPr="00C44C28" w:rsidRDefault="007A3777" w:rsidP="009C190D">
            <w:pPr>
              <w:autoSpaceDE w:val="0"/>
              <w:autoSpaceDN w:val="0"/>
              <w:adjustRightInd w:val="0"/>
              <w:rPr>
                <w:rFonts w:ascii="Avenir Next LT Pro" w:hAnsi="Avenir Next LT Pro" w:cs="Tahoma"/>
                <w:sz w:val="22"/>
                <w:szCs w:val="22"/>
                <w:lang w:val="en-US"/>
              </w:rPr>
            </w:pPr>
          </w:p>
        </w:tc>
      </w:tr>
    </w:tbl>
    <w:p w14:paraId="2AD330A8" w14:textId="77777777" w:rsidR="007A3777" w:rsidRDefault="007A3777" w:rsidP="007A3777">
      <w:pPr>
        <w:jc w:val="both"/>
        <w:rPr>
          <w:rFonts w:ascii="Avenir Next LT Pro" w:hAnsi="Avenir Next LT Pro"/>
          <w:b/>
          <w:bCs/>
          <w:color w:val="7030A0"/>
          <w:sz w:val="22"/>
          <w:szCs w:val="22"/>
        </w:rPr>
      </w:pPr>
    </w:p>
    <w:p w14:paraId="02FE742D" w14:textId="77777777" w:rsidR="007A3777" w:rsidRDefault="007A3777" w:rsidP="007A3777">
      <w:pPr>
        <w:jc w:val="both"/>
        <w:rPr>
          <w:rFonts w:ascii="Avenir Next LT Pro" w:hAnsi="Avenir Next LT Pro"/>
          <w:b/>
          <w:bCs/>
          <w:color w:val="7030A0"/>
          <w:sz w:val="22"/>
          <w:szCs w:val="22"/>
        </w:rPr>
      </w:pPr>
      <w:r w:rsidRPr="00E34846">
        <w:rPr>
          <w:rFonts w:eastAsia="Calibri"/>
          <w:noProof/>
          <w:lang w:eastAsia="en-GB"/>
        </w:rPr>
        <mc:AlternateContent>
          <mc:Choice Requires="wps">
            <w:drawing>
              <wp:anchor distT="0" distB="0" distL="114300" distR="114300" simplePos="0" relativeHeight="251661312" behindDoc="1" locked="0" layoutInCell="1" allowOverlap="1" wp14:anchorId="7F20B2D0" wp14:editId="2478D0AC">
                <wp:simplePos x="0" y="0"/>
                <wp:positionH relativeFrom="margin">
                  <wp:posOffset>-33655</wp:posOffset>
                </wp:positionH>
                <wp:positionV relativeFrom="paragraph">
                  <wp:posOffset>180975</wp:posOffset>
                </wp:positionV>
                <wp:extent cx="6219825" cy="3228975"/>
                <wp:effectExtent l="19050" t="19050" r="47625" b="47625"/>
                <wp:wrapNone/>
                <wp:docPr id="4" name="Rectangle 4"/>
                <wp:cNvGraphicFramePr/>
                <a:graphic xmlns:a="http://schemas.openxmlformats.org/drawingml/2006/main">
                  <a:graphicData uri="http://schemas.microsoft.com/office/word/2010/wordprocessingShape">
                    <wps:wsp>
                      <wps:cNvSpPr/>
                      <wps:spPr>
                        <a:xfrm>
                          <a:off x="0" y="0"/>
                          <a:ext cx="6219825" cy="3228975"/>
                        </a:xfrm>
                        <a:custGeom>
                          <a:avLst/>
                          <a:gdLst>
                            <a:gd name="connsiteX0" fmla="*/ 0 w 6219825"/>
                            <a:gd name="connsiteY0" fmla="*/ 0 h 3228975"/>
                            <a:gd name="connsiteX1" fmla="*/ 753290 w 6219825"/>
                            <a:gd name="connsiteY1" fmla="*/ 0 h 3228975"/>
                            <a:gd name="connsiteX2" fmla="*/ 1506580 w 6219825"/>
                            <a:gd name="connsiteY2" fmla="*/ 0 h 3228975"/>
                            <a:gd name="connsiteX3" fmla="*/ 2322068 w 6219825"/>
                            <a:gd name="connsiteY3" fmla="*/ 0 h 3228975"/>
                            <a:gd name="connsiteX4" fmla="*/ 2888763 w 6219825"/>
                            <a:gd name="connsiteY4" fmla="*/ 0 h 3228975"/>
                            <a:gd name="connsiteX5" fmla="*/ 3642053 w 6219825"/>
                            <a:gd name="connsiteY5" fmla="*/ 0 h 3228975"/>
                            <a:gd name="connsiteX6" fmla="*/ 4270947 w 6219825"/>
                            <a:gd name="connsiteY6" fmla="*/ 0 h 3228975"/>
                            <a:gd name="connsiteX7" fmla="*/ 4775443 w 6219825"/>
                            <a:gd name="connsiteY7" fmla="*/ 0 h 3228975"/>
                            <a:gd name="connsiteX8" fmla="*/ 5466535 w 6219825"/>
                            <a:gd name="connsiteY8" fmla="*/ 0 h 3228975"/>
                            <a:gd name="connsiteX9" fmla="*/ 6219825 w 6219825"/>
                            <a:gd name="connsiteY9" fmla="*/ 0 h 3228975"/>
                            <a:gd name="connsiteX10" fmla="*/ 6219825 w 6219825"/>
                            <a:gd name="connsiteY10" fmla="*/ 710375 h 3228975"/>
                            <a:gd name="connsiteX11" fmla="*/ 6219825 w 6219825"/>
                            <a:gd name="connsiteY11" fmla="*/ 1259300 h 3228975"/>
                            <a:gd name="connsiteX12" fmla="*/ 6219825 w 6219825"/>
                            <a:gd name="connsiteY12" fmla="*/ 1937385 h 3228975"/>
                            <a:gd name="connsiteX13" fmla="*/ 6219825 w 6219825"/>
                            <a:gd name="connsiteY13" fmla="*/ 2486311 h 3228975"/>
                            <a:gd name="connsiteX14" fmla="*/ 6219825 w 6219825"/>
                            <a:gd name="connsiteY14" fmla="*/ 3228975 h 3228975"/>
                            <a:gd name="connsiteX15" fmla="*/ 5653130 w 6219825"/>
                            <a:gd name="connsiteY15" fmla="*/ 3228975 h 3228975"/>
                            <a:gd name="connsiteX16" fmla="*/ 4962038 w 6219825"/>
                            <a:gd name="connsiteY16" fmla="*/ 3228975 h 3228975"/>
                            <a:gd name="connsiteX17" fmla="*/ 4208748 w 6219825"/>
                            <a:gd name="connsiteY17" fmla="*/ 3228975 h 3228975"/>
                            <a:gd name="connsiteX18" fmla="*/ 3517657 w 6219825"/>
                            <a:gd name="connsiteY18" fmla="*/ 3228975 h 3228975"/>
                            <a:gd name="connsiteX19" fmla="*/ 2764367 w 6219825"/>
                            <a:gd name="connsiteY19" fmla="*/ 3228975 h 3228975"/>
                            <a:gd name="connsiteX20" fmla="*/ 2197672 w 6219825"/>
                            <a:gd name="connsiteY20" fmla="*/ 3228975 h 3228975"/>
                            <a:gd name="connsiteX21" fmla="*/ 1693175 w 6219825"/>
                            <a:gd name="connsiteY21" fmla="*/ 3228975 h 3228975"/>
                            <a:gd name="connsiteX22" fmla="*/ 939885 w 6219825"/>
                            <a:gd name="connsiteY22" fmla="*/ 3228975 h 3228975"/>
                            <a:gd name="connsiteX23" fmla="*/ 0 w 6219825"/>
                            <a:gd name="connsiteY23" fmla="*/ 3228975 h 3228975"/>
                            <a:gd name="connsiteX24" fmla="*/ 0 w 6219825"/>
                            <a:gd name="connsiteY24" fmla="*/ 2518601 h 3228975"/>
                            <a:gd name="connsiteX25" fmla="*/ 0 w 6219825"/>
                            <a:gd name="connsiteY25" fmla="*/ 1969675 h 3228975"/>
                            <a:gd name="connsiteX26" fmla="*/ 0 w 6219825"/>
                            <a:gd name="connsiteY26" fmla="*/ 1323880 h 3228975"/>
                            <a:gd name="connsiteX27" fmla="*/ 0 w 6219825"/>
                            <a:gd name="connsiteY27" fmla="*/ 774954 h 3228975"/>
                            <a:gd name="connsiteX28" fmla="*/ 0 w 6219825"/>
                            <a:gd name="connsiteY28" fmla="*/ 0 h 32289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219825" h="3228975" fill="none" extrusionOk="0">
                              <a:moveTo>
                                <a:pt x="0" y="0"/>
                              </a:moveTo>
                              <a:cubicBezTo>
                                <a:pt x="346599" y="16936"/>
                                <a:pt x="483347" y="-9046"/>
                                <a:pt x="753290" y="0"/>
                              </a:cubicBezTo>
                              <a:cubicBezTo>
                                <a:pt x="1023233" y="9046"/>
                                <a:pt x="1299952" y="-22659"/>
                                <a:pt x="1506580" y="0"/>
                              </a:cubicBezTo>
                              <a:cubicBezTo>
                                <a:pt x="1713208" y="22659"/>
                                <a:pt x="1953053" y="-17427"/>
                                <a:pt x="2322068" y="0"/>
                              </a:cubicBezTo>
                              <a:cubicBezTo>
                                <a:pt x="2691083" y="17427"/>
                                <a:pt x="2625182" y="13482"/>
                                <a:pt x="2888763" y="0"/>
                              </a:cubicBezTo>
                              <a:cubicBezTo>
                                <a:pt x="3152345" y="-13482"/>
                                <a:pt x="3309841" y="-7072"/>
                                <a:pt x="3642053" y="0"/>
                              </a:cubicBezTo>
                              <a:cubicBezTo>
                                <a:pt x="3974265" y="7072"/>
                                <a:pt x="4015744" y="18434"/>
                                <a:pt x="4270947" y="0"/>
                              </a:cubicBezTo>
                              <a:cubicBezTo>
                                <a:pt x="4526150" y="-18434"/>
                                <a:pt x="4568178" y="6381"/>
                                <a:pt x="4775443" y="0"/>
                              </a:cubicBezTo>
                              <a:cubicBezTo>
                                <a:pt x="4982708" y="-6381"/>
                                <a:pt x="5227199" y="-2734"/>
                                <a:pt x="5466535" y="0"/>
                              </a:cubicBezTo>
                              <a:cubicBezTo>
                                <a:pt x="5705871" y="2734"/>
                                <a:pt x="6046280" y="33248"/>
                                <a:pt x="6219825" y="0"/>
                              </a:cubicBezTo>
                              <a:cubicBezTo>
                                <a:pt x="6195817" y="283168"/>
                                <a:pt x="6210661" y="371744"/>
                                <a:pt x="6219825" y="710375"/>
                              </a:cubicBezTo>
                              <a:cubicBezTo>
                                <a:pt x="6228989" y="1049007"/>
                                <a:pt x="6198472" y="1115727"/>
                                <a:pt x="6219825" y="1259300"/>
                              </a:cubicBezTo>
                              <a:cubicBezTo>
                                <a:pt x="6241178" y="1402874"/>
                                <a:pt x="6243635" y="1771243"/>
                                <a:pt x="6219825" y="1937385"/>
                              </a:cubicBezTo>
                              <a:cubicBezTo>
                                <a:pt x="6196015" y="2103528"/>
                                <a:pt x="6230181" y="2362292"/>
                                <a:pt x="6219825" y="2486311"/>
                              </a:cubicBezTo>
                              <a:cubicBezTo>
                                <a:pt x="6209469" y="2610330"/>
                                <a:pt x="6252881" y="2884506"/>
                                <a:pt x="6219825" y="3228975"/>
                              </a:cubicBezTo>
                              <a:cubicBezTo>
                                <a:pt x="6043100" y="3241130"/>
                                <a:pt x="5902274" y="3220914"/>
                                <a:pt x="5653130" y="3228975"/>
                              </a:cubicBezTo>
                              <a:cubicBezTo>
                                <a:pt x="5403986" y="3237036"/>
                                <a:pt x="5265182" y="3202898"/>
                                <a:pt x="4962038" y="3228975"/>
                              </a:cubicBezTo>
                              <a:cubicBezTo>
                                <a:pt x="4658894" y="3255052"/>
                                <a:pt x="4532441" y="3235878"/>
                                <a:pt x="4208748" y="3228975"/>
                              </a:cubicBezTo>
                              <a:cubicBezTo>
                                <a:pt x="3885055" y="3222073"/>
                                <a:pt x="3765960" y="3241960"/>
                                <a:pt x="3517657" y="3228975"/>
                              </a:cubicBezTo>
                              <a:cubicBezTo>
                                <a:pt x="3269354" y="3215990"/>
                                <a:pt x="3015004" y="3240114"/>
                                <a:pt x="2764367" y="3228975"/>
                              </a:cubicBezTo>
                              <a:cubicBezTo>
                                <a:pt x="2513730" y="3217837"/>
                                <a:pt x="2449884" y="3226981"/>
                                <a:pt x="2197672" y="3228975"/>
                              </a:cubicBezTo>
                              <a:cubicBezTo>
                                <a:pt x="1945461" y="3230969"/>
                                <a:pt x="1865346" y="3246778"/>
                                <a:pt x="1693175" y="3228975"/>
                              </a:cubicBezTo>
                              <a:cubicBezTo>
                                <a:pt x="1521004" y="3211172"/>
                                <a:pt x="1191677" y="3203550"/>
                                <a:pt x="939885" y="3228975"/>
                              </a:cubicBezTo>
                              <a:cubicBezTo>
                                <a:pt x="688093" y="3254401"/>
                                <a:pt x="324362" y="3195119"/>
                                <a:pt x="0" y="3228975"/>
                              </a:cubicBezTo>
                              <a:cubicBezTo>
                                <a:pt x="-32172" y="3029377"/>
                                <a:pt x="-5514" y="2847444"/>
                                <a:pt x="0" y="2518601"/>
                              </a:cubicBezTo>
                              <a:cubicBezTo>
                                <a:pt x="5514" y="2189758"/>
                                <a:pt x="3188" y="2135672"/>
                                <a:pt x="0" y="1969675"/>
                              </a:cubicBezTo>
                              <a:cubicBezTo>
                                <a:pt x="-3188" y="1803678"/>
                                <a:pt x="20005" y="1548975"/>
                                <a:pt x="0" y="1323880"/>
                              </a:cubicBezTo>
                              <a:cubicBezTo>
                                <a:pt x="-20005" y="1098785"/>
                                <a:pt x="-19919" y="1030016"/>
                                <a:pt x="0" y="774954"/>
                              </a:cubicBezTo>
                              <a:cubicBezTo>
                                <a:pt x="19919" y="519892"/>
                                <a:pt x="1711" y="232087"/>
                                <a:pt x="0" y="0"/>
                              </a:cubicBezTo>
                              <a:close/>
                            </a:path>
                            <a:path w="6219825" h="3228975" stroke="0" extrusionOk="0">
                              <a:moveTo>
                                <a:pt x="0" y="0"/>
                              </a:moveTo>
                              <a:cubicBezTo>
                                <a:pt x="163222" y="-7226"/>
                                <a:pt x="430463" y="-8311"/>
                                <a:pt x="628893" y="0"/>
                              </a:cubicBezTo>
                              <a:cubicBezTo>
                                <a:pt x="827323" y="8311"/>
                                <a:pt x="996308" y="-6793"/>
                                <a:pt x="1195589" y="0"/>
                              </a:cubicBezTo>
                              <a:cubicBezTo>
                                <a:pt x="1394870" y="6793"/>
                                <a:pt x="1480834" y="10575"/>
                                <a:pt x="1700086" y="0"/>
                              </a:cubicBezTo>
                              <a:cubicBezTo>
                                <a:pt x="1919338" y="-10575"/>
                                <a:pt x="2137557" y="-25823"/>
                                <a:pt x="2266781" y="0"/>
                              </a:cubicBezTo>
                              <a:cubicBezTo>
                                <a:pt x="2396006" y="25823"/>
                                <a:pt x="2751930" y="-32861"/>
                                <a:pt x="3020071" y="0"/>
                              </a:cubicBezTo>
                              <a:cubicBezTo>
                                <a:pt x="3288212" y="32861"/>
                                <a:pt x="3515284" y="21939"/>
                                <a:pt x="3711162" y="0"/>
                              </a:cubicBezTo>
                              <a:cubicBezTo>
                                <a:pt x="3907040" y="-21939"/>
                                <a:pt x="4008895" y="14795"/>
                                <a:pt x="4215659" y="0"/>
                              </a:cubicBezTo>
                              <a:cubicBezTo>
                                <a:pt x="4422423" y="-14795"/>
                                <a:pt x="4535687" y="-3795"/>
                                <a:pt x="4720156" y="0"/>
                              </a:cubicBezTo>
                              <a:cubicBezTo>
                                <a:pt x="4904625" y="3795"/>
                                <a:pt x="5119841" y="13098"/>
                                <a:pt x="5286851" y="0"/>
                              </a:cubicBezTo>
                              <a:cubicBezTo>
                                <a:pt x="5453861" y="-13098"/>
                                <a:pt x="5803211" y="-32"/>
                                <a:pt x="6219825" y="0"/>
                              </a:cubicBezTo>
                              <a:cubicBezTo>
                                <a:pt x="6202686" y="307799"/>
                                <a:pt x="6243413" y="412052"/>
                                <a:pt x="6219825" y="645795"/>
                              </a:cubicBezTo>
                              <a:cubicBezTo>
                                <a:pt x="6196237" y="879539"/>
                                <a:pt x="6196077" y="991249"/>
                                <a:pt x="6219825" y="1323880"/>
                              </a:cubicBezTo>
                              <a:cubicBezTo>
                                <a:pt x="6243573" y="1656512"/>
                                <a:pt x="6214823" y="1684736"/>
                                <a:pt x="6219825" y="2001965"/>
                              </a:cubicBezTo>
                              <a:cubicBezTo>
                                <a:pt x="6224827" y="2319194"/>
                                <a:pt x="6238156" y="2368031"/>
                                <a:pt x="6219825" y="2550890"/>
                              </a:cubicBezTo>
                              <a:cubicBezTo>
                                <a:pt x="6201494" y="2733749"/>
                                <a:pt x="6227283" y="2958097"/>
                                <a:pt x="6219825" y="3228975"/>
                              </a:cubicBezTo>
                              <a:cubicBezTo>
                                <a:pt x="6036410" y="3227217"/>
                                <a:pt x="5917305" y="3256327"/>
                                <a:pt x="5653130" y="3228975"/>
                              </a:cubicBezTo>
                              <a:cubicBezTo>
                                <a:pt x="5388956" y="3201623"/>
                                <a:pt x="5297013" y="3245432"/>
                                <a:pt x="5086435" y="3228975"/>
                              </a:cubicBezTo>
                              <a:cubicBezTo>
                                <a:pt x="4875858" y="3212518"/>
                                <a:pt x="4514513" y="3193764"/>
                                <a:pt x="4270947" y="3228975"/>
                              </a:cubicBezTo>
                              <a:cubicBezTo>
                                <a:pt x="4027381" y="3264186"/>
                                <a:pt x="3935476" y="3208738"/>
                                <a:pt x="3704251" y="3228975"/>
                              </a:cubicBezTo>
                              <a:cubicBezTo>
                                <a:pt x="3473026" y="3249212"/>
                                <a:pt x="3336338" y="3247269"/>
                                <a:pt x="3075358" y="3228975"/>
                              </a:cubicBezTo>
                              <a:cubicBezTo>
                                <a:pt x="2814378" y="3210681"/>
                                <a:pt x="2705733" y="3203804"/>
                                <a:pt x="2508663" y="3228975"/>
                              </a:cubicBezTo>
                              <a:cubicBezTo>
                                <a:pt x="2311594" y="3254146"/>
                                <a:pt x="2039949" y="3230667"/>
                                <a:pt x="1693175" y="3228975"/>
                              </a:cubicBezTo>
                              <a:cubicBezTo>
                                <a:pt x="1346401" y="3227283"/>
                                <a:pt x="1317163" y="3219548"/>
                                <a:pt x="1064281" y="3228975"/>
                              </a:cubicBezTo>
                              <a:cubicBezTo>
                                <a:pt x="811399" y="3238402"/>
                                <a:pt x="243238" y="3197181"/>
                                <a:pt x="0" y="3228975"/>
                              </a:cubicBezTo>
                              <a:cubicBezTo>
                                <a:pt x="18733" y="3104195"/>
                                <a:pt x="4753" y="2788022"/>
                                <a:pt x="0" y="2647760"/>
                              </a:cubicBezTo>
                              <a:cubicBezTo>
                                <a:pt x="-4753" y="2507498"/>
                                <a:pt x="30841" y="2192191"/>
                                <a:pt x="0" y="1969675"/>
                              </a:cubicBezTo>
                              <a:cubicBezTo>
                                <a:pt x="-30841" y="1747159"/>
                                <a:pt x="-1535" y="1561373"/>
                                <a:pt x="0" y="1388459"/>
                              </a:cubicBezTo>
                              <a:cubicBezTo>
                                <a:pt x="1535" y="1215545"/>
                                <a:pt x="826" y="847205"/>
                                <a:pt x="0" y="710374"/>
                              </a:cubicBezTo>
                              <a:cubicBezTo>
                                <a:pt x="-826" y="573544"/>
                                <a:pt x="-30487" y="201115"/>
                                <a:pt x="0" y="0"/>
                              </a:cubicBezTo>
                              <a:close/>
                            </a:path>
                          </a:pathLst>
                        </a:custGeom>
                        <a:solidFill>
                          <a:srgbClr val="FFFFFF"/>
                        </a:solidFill>
                        <a:ln w="12701" cap="flat">
                          <a:solidFill>
                            <a:srgbClr val="00B0F0"/>
                          </a:solidFill>
                          <a:prstDash val="solid"/>
                          <a:miter/>
                          <a:extLst>
                            <a:ext uri="{C807C97D-BFC1-408E-A445-0C87EB9F89A2}">
                              <ask:lineSketchStyleProps xmlns:ask="http://schemas.microsoft.com/office/drawing/2018/sketchyshapes" sd="2259666023">
                                <a:prstGeom prst="rect">
                                  <a:avLst/>
                                </a:prstGeom>
                                <ask:type>
                                  <ask:lineSketchFreehand/>
                                </ask:type>
                              </ask:lineSketchStyleProps>
                            </a:ext>
                          </a:extLst>
                        </a:ln>
                      </wps:spPr>
                      <wps:txbx>
                        <w:txbxContent>
                          <w:p w14:paraId="7F716370" w14:textId="77777777" w:rsidR="007A3777" w:rsidRDefault="007A3777" w:rsidP="007A3777">
                            <w:pPr>
                              <w:jc w:val="center"/>
                            </w:pPr>
                          </w:p>
                        </w:txbxContent>
                      </wps:txbx>
                      <wps:bodyPr vertOverflow="clip" horzOverflow="clip"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rect w14:anchorId="7F20B2D0" id="Rectangle 4" o:spid="_x0000_s1027" style="position:absolute;left:0;text-align:left;margin-left:-2.65pt;margin-top:14.25pt;width:489.75pt;height:254.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" strokecolor="#00b0f0" strokeweight=".35281mm">
                <v:textbox>
                  <w:txbxContent>
                    <w:p w14:paraId="7F716370" w14:textId="77777777" w:rsidR="007A3777" w:rsidRDefault="007A3777" w:rsidP="007A3777">
                      <w:pPr>
                        <w:jc w:val="center"/>
                      </w:pPr>
                    </w:p>
                  </w:txbxContent>
                </v:textbox>
                <w10:wrap anchorx="margin"/>
              </v:rect>
            </w:pict>
          </mc:Fallback>
        </mc:AlternateContent>
      </w:r>
    </w:p>
    <w:p w14:paraId="76BB9F56" w14:textId="77777777" w:rsidR="007A3777" w:rsidRDefault="007A3777" w:rsidP="007A3777">
      <w:pPr>
        <w:suppressAutoHyphens/>
        <w:autoSpaceDN w:val="0"/>
        <w:rPr>
          <w:rFonts w:ascii="Avenir Next LT Pro" w:eastAsia="Calibri" w:hAnsi="Avenir Next LT Pro"/>
          <w:sz w:val="22"/>
          <w:szCs w:val="22"/>
        </w:rPr>
      </w:pPr>
    </w:p>
    <w:p w14:paraId="16DCA0E8" w14:textId="77777777" w:rsidR="007A3777" w:rsidRPr="00E34846" w:rsidRDefault="007A3777" w:rsidP="007A3777">
      <w:pPr>
        <w:jc w:val="both"/>
        <w:rPr>
          <w:rFonts w:ascii="Avenir Next LT Pro" w:hAnsi="Avenir Next LT Pro" w:cs="Tahoma"/>
          <w:bCs/>
          <w:sz w:val="22"/>
          <w:szCs w:val="22"/>
        </w:rPr>
      </w:pPr>
      <w:r w:rsidRPr="00C44C28">
        <w:rPr>
          <w:rFonts w:ascii="Avenir Next LT Pro" w:hAnsi="Avenir Next LT Pro"/>
          <w:b/>
          <w:bCs/>
          <w:color w:val="7030A0"/>
          <w:sz w:val="22"/>
          <w:szCs w:val="22"/>
        </w:rPr>
        <w:t>Diversity, Equity, and Inclusion</w:t>
      </w:r>
    </w:p>
    <w:p w14:paraId="291595A9" w14:textId="7CB4E5BE" w:rsidR="007A3777" w:rsidRPr="00C44C28" w:rsidRDefault="007A3777" w:rsidP="007A3777">
      <w:pPr>
        <w:suppressAutoHyphens/>
        <w:autoSpaceDN w:val="0"/>
        <w:rPr>
          <w:rFonts w:ascii="Avenir Next LT Pro" w:hAnsi="Avenir Next LT Pro"/>
          <w:sz w:val="22"/>
          <w:szCs w:val="22"/>
        </w:rPr>
      </w:pPr>
      <w:r w:rsidRPr="00C44C28">
        <w:rPr>
          <w:rFonts w:ascii="Avenir Next LT Pro" w:eastAsia="Calibri" w:hAnsi="Avenir Next LT Pro"/>
          <w:sz w:val="22"/>
          <w:szCs w:val="22"/>
        </w:rPr>
        <w:t>We welcome and particularly encourage individuals who identify as LGBTQ</w:t>
      </w:r>
      <w:r w:rsidR="00AF5B1C">
        <w:rPr>
          <w:rFonts w:ascii="Avenir Next LT Pro" w:eastAsia="Calibri" w:hAnsi="Avenir Next LT Pro"/>
          <w:sz w:val="22"/>
          <w:szCs w:val="22"/>
        </w:rPr>
        <w:t>I</w:t>
      </w:r>
      <w:r w:rsidRPr="00C44C28">
        <w:rPr>
          <w:rFonts w:ascii="Avenir Next LT Pro" w:eastAsia="Calibri" w:hAnsi="Avenir Next LT Pro"/>
          <w:sz w:val="22"/>
          <w:szCs w:val="22"/>
        </w:rPr>
        <w:t xml:space="preserve">+, differently abled, women from ethnic minorities, people from various economic backgrounds and people with lived experiences. </w:t>
      </w:r>
    </w:p>
    <w:p w14:paraId="3C1B42C5" w14:textId="77777777" w:rsidR="007A3777" w:rsidRPr="00C44C28" w:rsidRDefault="007A3777" w:rsidP="007A3777">
      <w:pPr>
        <w:suppressAutoHyphens/>
        <w:autoSpaceDN w:val="0"/>
        <w:rPr>
          <w:rFonts w:ascii="Avenir Next LT Pro" w:hAnsi="Avenir Next LT Pro"/>
          <w:color w:val="7030A0"/>
          <w:sz w:val="22"/>
          <w:szCs w:val="22"/>
        </w:rPr>
      </w:pPr>
    </w:p>
    <w:p w14:paraId="7CDD5941" w14:textId="77777777" w:rsidR="007A3777" w:rsidRPr="00C44C28" w:rsidRDefault="007A3777" w:rsidP="007A3777">
      <w:pPr>
        <w:suppressAutoHyphens/>
        <w:autoSpaceDN w:val="0"/>
        <w:rPr>
          <w:rFonts w:ascii="Avenir Next LT Pro" w:hAnsi="Avenir Next LT Pro"/>
          <w:sz w:val="22"/>
          <w:szCs w:val="22"/>
        </w:rPr>
      </w:pPr>
      <w:r w:rsidRPr="00C44C28">
        <w:rPr>
          <w:rFonts w:ascii="Avenir Next LT Pro" w:hAnsi="Avenir Next LT Pro"/>
          <w:color w:val="7030A0"/>
          <w:sz w:val="22"/>
          <w:szCs w:val="22"/>
        </w:rPr>
        <w:t xml:space="preserve">If you have lived experience as a refugee, we highly recommend you get in touch with our Education and Employability Officer </w:t>
      </w:r>
      <w:r w:rsidRPr="00C44C28">
        <w:rPr>
          <w:rFonts w:ascii="Avenir Next LT Pro" w:hAnsi="Avenir Next LT Pro"/>
          <w:color w:val="000000"/>
          <w:sz w:val="22"/>
          <w:szCs w:val="22"/>
        </w:rPr>
        <w:t xml:space="preserve">who will be able to schedule a phone call to discuss British style interviews </w:t>
      </w:r>
      <w:hyperlink r:id="rId13" w:history="1">
        <w:r w:rsidRPr="00E34846">
          <w:rPr>
            <w:rFonts w:ascii="Avenir Next LT Pro" w:hAnsi="Avenir Next LT Pro"/>
            <w:color w:val="00B0F0"/>
            <w:sz w:val="22"/>
            <w:szCs w:val="22"/>
            <w:u w:val="single"/>
          </w:rPr>
          <w:t>Chris@wrc.wales</w:t>
        </w:r>
      </w:hyperlink>
      <w:r w:rsidRPr="00E34846">
        <w:rPr>
          <w:rFonts w:ascii="Avenir Next LT Pro" w:hAnsi="Avenir Next LT Pro"/>
          <w:color w:val="00B0F0"/>
          <w:sz w:val="22"/>
          <w:szCs w:val="22"/>
        </w:rPr>
        <w:t xml:space="preserve"> </w:t>
      </w:r>
    </w:p>
    <w:p w14:paraId="52B5FCB6" w14:textId="77777777" w:rsidR="007A3777" w:rsidRPr="00C44C28" w:rsidRDefault="007A3777" w:rsidP="007A3777">
      <w:pPr>
        <w:suppressAutoHyphens/>
        <w:autoSpaceDN w:val="0"/>
        <w:rPr>
          <w:rFonts w:ascii="Avenir Next LT Pro" w:hAnsi="Avenir Next LT Pro"/>
          <w:color w:val="7030A0"/>
          <w:sz w:val="22"/>
          <w:szCs w:val="22"/>
        </w:rPr>
      </w:pPr>
    </w:p>
    <w:p w14:paraId="2AACB3C0" w14:textId="77777777" w:rsidR="007A3777" w:rsidRPr="00C44C28" w:rsidRDefault="007A3777" w:rsidP="007A3777">
      <w:pPr>
        <w:suppressAutoHyphens/>
        <w:autoSpaceDN w:val="0"/>
        <w:rPr>
          <w:rFonts w:ascii="Avenir Next LT Pro" w:hAnsi="Avenir Next LT Pro"/>
          <w:color w:val="7030A0"/>
          <w:sz w:val="22"/>
          <w:szCs w:val="22"/>
        </w:rPr>
      </w:pPr>
      <w:r w:rsidRPr="00C44C28">
        <w:rPr>
          <w:rFonts w:ascii="Avenir Next LT Pro" w:hAnsi="Avenir Next LT Pro"/>
          <w:color w:val="7030A0"/>
          <w:sz w:val="22"/>
          <w:szCs w:val="22"/>
        </w:rPr>
        <w:t>Our approach to interviews is:</w:t>
      </w:r>
    </w:p>
    <w:p w14:paraId="3E789A3A" w14:textId="77777777" w:rsidR="007A3777" w:rsidRPr="00C44C28" w:rsidRDefault="007A3777" w:rsidP="007A3777">
      <w:pPr>
        <w:numPr>
          <w:ilvl w:val="0"/>
          <w:numId w:val="39"/>
        </w:numPr>
        <w:suppressAutoHyphens/>
        <w:autoSpaceDN w:val="0"/>
        <w:ind w:left="426"/>
        <w:rPr>
          <w:rFonts w:ascii="Avenir Next LT Pro" w:hAnsi="Avenir Next LT Pro"/>
          <w:color w:val="000000"/>
          <w:sz w:val="22"/>
          <w:szCs w:val="22"/>
        </w:rPr>
      </w:pPr>
      <w:r w:rsidRPr="00C44C28">
        <w:rPr>
          <w:rFonts w:ascii="Avenir Next LT Pro" w:hAnsi="Avenir Next LT Pro"/>
          <w:color w:val="000000"/>
          <w:sz w:val="22"/>
          <w:szCs w:val="22"/>
        </w:rPr>
        <w:t>We will ask questions about you- to understand your strengths.</w:t>
      </w:r>
    </w:p>
    <w:p w14:paraId="33C175DE" w14:textId="77777777" w:rsidR="007A3777" w:rsidRPr="00C44C28" w:rsidRDefault="007A3777" w:rsidP="007A3777">
      <w:pPr>
        <w:numPr>
          <w:ilvl w:val="0"/>
          <w:numId w:val="39"/>
        </w:numPr>
        <w:suppressAutoHyphens/>
        <w:autoSpaceDN w:val="0"/>
        <w:ind w:left="426"/>
        <w:rPr>
          <w:rFonts w:ascii="Avenir Next LT Pro" w:hAnsi="Avenir Next LT Pro"/>
          <w:color w:val="000000"/>
          <w:sz w:val="22"/>
          <w:szCs w:val="22"/>
        </w:rPr>
      </w:pPr>
      <w:r w:rsidRPr="00C44C28">
        <w:rPr>
          <w:rFonts w:ascii="Avenir Next LT Pro" w:hAnsi="Avenir Next LT Pro"/>
          <w:color w:val="000000"/>
          <w:sz w:val="22"/>
          <w:szCs w:val="22"/>
        </w:rPr>
        <w:t xml:space="preserve">Our interview questions will be based around the Job Description and Person Specification. </w:t>
      </w:r>
    </w:p>
    <w:p w14:paraId="1FD3947A" w14:textId="77777777" w:rsidR="007A3777" w:rsidRPr="00C44C28" w:rsidRDefault="007A3777" w:rsidP="007A3777">
      <w:pPr>
        <w:numPr>
          <w:ilvl w:val="0"/>
          <w:numId w:val="39"/>
        </w:numPr>
        <w:suppressAutoHyphens/>
        <w:autoSpaceDN w:val="0"/>
        <w:ind w:left="426"/>
        <w:rPr>
          <w:rFonts w:ascii="Avenir Next LT Pro" w:hAnsi="Avenir Next LT Pro"/>
          <w:color w:val="000000"/>
          <w:sz w:val="22"/>
          <w:szCs w:val="22"/>
        </w:rPr>
      </w:pPr>
      <w:r w:rsidRPr="00C44C28">
        <w:rPr>
          <w:rFonts w:ascii="Avenir Next LT Pro" w:hAnsi="Avenir Next LT Pro"/>
          <w:color w:val="000000"/>
          <w:sz w:val="22"/>
          <w:szCs w:val="22"/>
        </w:rPr>
        <w:t>We will test key skills that are mentioned in the Job Spec.</w:t>
      </w:r>
    </w:p>
    <w:p w14:paraId="12F3C319" w14:textId="77777777" w:rsidR="007A3777" w:rsidRPr="00C44C28" w:rsidRDefault="007A3777" w:rsidP="007A3777">
      <w:pPr>
        <w:numPr>
          <w:ilvl w:val="0"/>
          <w:numId w:val="39"/>
        </w:numPr>
        <w:suppressAutoHyphens/>
        <w:autoSpaceDN w:val="0"/>
        <w:ind w:left="426"/>
        <w:rPr>
          <w:rFonts w:ascii="Avenir Next LT Pro" w:hAnsi="Avenir Next LT Pro"/>
          <w:sz w:val="22"/>
          <w:szCs w:val="22"/>
        </w:rPr>
      </w:pPr>
      <w:r w:rsidRPr="00C44C28">
        <w:rPr>
          <w:rFonts w:ascii="Avenir Next LT Pro" w:hAnsi="Avenir Next LT Pro"/>
          <w:color w:val="000000"/>
          <w:sz w:val="22"/>
          <w:szCs w:val="22"/>
        </w:rPr>
        <w:t xml:space="preserve">You will score higher- if you give us </w:t>
      </w:r>
      <w:r w:rsidRPr="00C44C28">
        <w:rPr>
          <w:rFonts w:ascii="Avenir Next LT Pro" w:hAnsi="Avenir Next LT Pro"/>
          <w:b/>
          <w:bCs/>
          <w:color w:val="000000"/>
          <w:sz w:val="22"/>
          <w:szCs w:val="22"/>
        </w:rPr>
        <w:t>examples</w:t>
      </w:r>
      <w:r w:rsidRPr="00C44C28">
        <w:rPr>
          <w:rFonts w:ascii="Avenir Next LT Pro" w:hAnsi="Avenir Next LT Pro"/>
          <w:color w:val="000000"/>
          <w:sz w:val="22"/>
          <w:szCs w:val="22"/>
        </w:rPr>
        <w:t xml:space="preserve"> and explain what you did.</w:t>
      </w:r>
    </w:p>
    <w:p w14:paraId="2C904118" w14:textId="77777777" w:rsidR="007A3777" w:rsidRDefault="007A3777" w:rsidP="007A3777">
      <w:pPr>
        <w:numPr>
          <w:ilvl w:val="0"/>
          <w:numId w:val="39"/>
        </w:numPr>
        <w:suppressAutoHyphens/>
        <w:autoSpaceDN w:val="0"/>
        <w:ind w:left="426"/>
        <w:rPr>
          <w:rFonts w:ascii="Avenir Next LT Pro" w:hAnsi="Avenir Next LT Pro"/>
          <w:color w:val="000000"/>
          <w:sz w:val="22"/>
          <w:szCs w:val="22"/>
        </w:rPr>
      </w:pPr>
      <w:r w:rsidRPr="00C44C28">
        <w:rPr>
          <w:rFonts w:ascii="Avenir Next LT Pro" w:hAnsi="Avenir Next LT Pro"/>
          <w:color w:val="000000"/>
          <w:sz w:val="22"/>
          <w:szCs w:val="22"/>
        </w:rPr>
        <w:t>You will receive the interview questions 1 hour before the interview- to provide you with reflection time.</w:t>
      </w:r>
    </w:p>
    <w:p w14:paraId="351DF33C" w14:textId="77777777" w:rsidR="007A3777" w:rsidRDefault="007A3777" w:rsidP="007A3777">
      <w:pPr>
        <w:suppressAutoHyphens/>
        <w:autoSpaceDN w:val="0"/>
        <w:rPr>
          <w:rFonts w:ascii="Avenir Next LT Pro" w:hAnsi="Avenir Next LT Pro"/>
          <w:color w:val="000000"/>
          <w:sz w:val="22"/>
          <w:szCs w:val="22"/>
        </w:rPr>
      </w:pPr>
    </w:p>
    <w:p w14:paraId="59092381" w14:textId="77777777" w:rsidR="007A3777" w:rsidRDefault="007A3777" w:rsidP="007A3777">
      <w:pPr>
        <w:suppressAutoHyphens/>
        <w:autoSpaceDN w:val="0"/>
        <w:rPr>
          <w:rFonts w:ascii="Avenir Next LT Pro" w:hAnsi="Avenir Next LT Pro"/>
          <w:color w:val="000000"/>
          <w:sz w:val="22"/>
          <w:szCs w:val="22"/>
        </w:rPr>
      </w:pPr>
    </w:p>
    <w:p w14:paraId="4EA3FC7B" w14:textId="77777777" w:rsidR="007A3777" w:rsidRDefault="007A3777" w:rsidP="007A3777">
      <w:pPr>
        <w:rPr>
          <w:rFonts w:ascii="Avenir Next LT Pro" w:hAnsi="Avenir Next LT Pro"/>
          <w:b/>
          <w:bCs/>
          <w:sz w:val="28"/>
          <w:szCs w:val="28"/>
          <w:lang w:val="en"/>
        </w:rPr>
      </w:pPr>
    </w:p>
    <w:p w14:paraId="0419D4C0" w14:textId="77777777" w:rsidR="007A3777" w:rsidRDefault="007A3777" w:rsidP="007A3777">
      <w:pPr>
        <w:rPr>
          <w:rFonts w:ascii="Avenir Next LT Pro" w:hAnsi="Avenir Next LT Pro"/>
          <w:b/>
          <w:bCs/>
          <w:sz w:val="28"/>
          <w:szCs w:val="28"/>
          <w:lang w:val="en"/>
        </w:rPr>
      </w:pPr>
      <w:r>
        <w:rPr>
          <w:rFonts w:ascii="Avenir Next LT Pro" w:hAnsi="Avenir Next LT Pro"/>
          <w:b/>
          <w:bCs/>
          <w:sz w:val="28"/>
          <w:szCs w:val="28"/>
          <w:lang w:val="en"/>
        </w:rPr>
        <w:t>How to apply?</w:t>
      </w:r>
    </w:p>
    <w:p w14:paraId="6E0389F6" w14:textId="77777777" w:rsidR="007A3777" w:rsidRPr="00C44C28" w:rsidRDefault="007A3777" w:rsidP="007A3777">
      <w:pPr>
        <w:suppressAutoHyphens/>
        <w:autoSpaceDN w:val="0"/>
        <w:rPr>
          <w:rFonts w:ascii="Avenir Next LT Pro" w:hAnsi="Avenir Next LT Pro"/>
          <w:color w:val="000000"/>
          <w:sz w:val="22"/>
          <w:szCs w:val="22"/>
        </w:rPr>
      </w:pPr>
      <w:r w:rsidRPr="00C44C28">
        <w:rPr>
          <w:rFonts w:ascii="Avenir Next LT Pro" w:hAnsi="Avenir Next LT Pro"/>
          <w:sz w:val="22"/>
          <w:szCs w:val="22"/>
          <w:lang w:val="en"/>
        </w:rPr>
        <w:t>Please complete our Application Form.  Please note CVs will not be accepted</w:t>
      </w:r>
    </w:p>
    <w:p w14:paraId="18D095C2" w14:textId="77777777" w:rsidR="007A3777" w:rsidRPr="00C44C28" w:rsidRDefault="007A3777" w:rsidP="007A3777">
      <w:pPr>
        <w:jc w:val="both"/>
        <w:rPr>
          <w:rFonts w:ascii="Avenir Next LT Pro" w:hAnsi="Avenir Next LT Pro" w:cs="Tahoma"/>
          <w:bCs/>
          <w:sz w:val="22"/>
          <w:szCs w:val="22"/>
        </w:rPr>
      </w:pPr>
    </w:p>
    <w:p w14:paraId="150E02D4" w14:textId="521DD312" w:rsidR="007A3777" w:rsidRPr="00C44C28" w:rsidRDefault="007A3777" w:rsidP="007A3777">
      <w:pPr>
        <w:suppressAutoHyphens/>
        <w:autoSpaceDN w:val="0"/>
        <w:rPr>
          <w:rFonts w:ascii="Avenir Next LT Pro" w:hAnsi="Avenir Next LT Pro"/>
          <w:b/>
          <w:bCs/>
          <w:sz w:val="22"/>
          <w:szCs w:val="22"/>
          <w:lang w:val="en"/>
        </w:rPr>
      </w:pPr>
      <w:r w:rsidRPr="00C44C28">
        <w:rPr>
          <w:rFonts w:ascii="Avenir Next LT Pro" w:hAnsi="Avenir Next LT Pro"/>
          <w:b/>
          <w:bCs/>
          <w:sz w:val="22"/>
          <w:szCs w:val="22"/>
          <w:lang w:val="en"/>
        </w:rPr>
        <w:t>Deadline for applications</w:t>
      </w:r>
      <w:r>
        <w:rPr>
          <w:rFonts w:ascii="Avenir Next LT Pro" w:hAnsi="Avenir Next LT Pro"/>
          <w:b/>
          <w:bCs/>
          <w:sz w:val="22"/>
          <w:szCs w:val="22"/>
          <w:lang w:val="en"/>
        </w:rPr>
        <w:t xml:space="preserve">: </w:t>
      </w:r>
      <w:r w:rsidRPr="00C44C28">
        <w:rPr>
          <w:rFonts w:ascii="Avenir Next LT Pro" w:hAnsi="Avenir Next LT Pro"/>
          <w:b/>
          <w:bCs/>
          <w:color w:val="FF0000"/>
          <w:sz w:val="22"/>
          <w:szCs w:val="22"/>
          <w:lang w:val="en"/>
        </w:rPr>
        <w:t>12pm</w:t>
      </w:r>
      <w:r w:rsidR="00212C9F">
        <w:rPr>
          <w:rFonts w:ascii="Avenir Next LT Pro" w:hAnsi="Avenir Next LT Pro"/>
          <w:b/>
          <w:bCs/>
          <w:color w:val="FF0000"/>
          <w:sz w:val="22"/>
          <w:szCs w:val="22"/>
          <w:lang w:val="en"/>
        </w:rPr>
        <w:t xml:space="preserve"> at </w:t>
      </w:r>
      <w:r w:rsidRPr="00C44C28">
        <w:rPr>
          <w:rFonts w:ascii="Avenir Next LT Pro" w:hAnsi="Avenir Next LT Pro"/>
          <w:b/>
          <w:bCs/>
          <w:color w:val="FF0000"/>
          <w:sz w:val="22"/>
          <w:szCs w:val="22"/>
          <w:lang w:val="en"/>
        </w:rPr>
        <w:t xml:space="preserve">noon on </w:t>
      </w:r>
      <w:r w:rsidR="00ED2EAB">
        <w:rPr>
          <w:rFonts w:ascii="Avenir Next LT Pro" w:hAnsi="Avenir Next LT Pro"/>
          <w:b/>
          <w:bCs/>
          <w:color w:val="FF0000"/>
          <w:sz w:val="22"/>
          <w:szCs w:val="22"/>
          <w:lang w:val="en"/>
        </w:rPr>
        <w:t>Monday 11th</w:t>
      </w:r>
      <w:r w:rsidR="00690484">
        <w:rPr>
          <w:rFonts w:ascii="Avenir Next LT Pro" w:hAnsi="Avenir Next LT Pro"/>
          <w:b/>
          <w:bCs/>
          <w:color w:val="FF0000"/>
          <w:sz w:val="22"/>
          <w:szCs w:val="22"/>
          <w:lang w:val="en"/>
        </w:rPr>
        <w:t xml:space="preserve"> September</w:t>
      </w:r>
      <w:r w:rsidRPr="00C44C28">
        <w:rPr>
          <w:rFonts w:ascii="Avenir Next LT Pro" w:hAnsi="Avenir Next LT Pro"/>
          <w:b/>
          <w:bCs/>
          <w:color w:val="FF0000"/>
          <w:sz w:val="22"/>
          <w:szCs w:val="22"/>
          <w:lang w:val="en"/>
        </w:rPr>
        <w:t xml:space="preserve"> 2023</w:t>
      </w:r>
    </w:p>
    <w:p w14:paraId="558F4034" w14:textId="77777777" w:rsidR="007A3777" w:rsidRDefault="007A3777" w:rsidP="007A3777">
      <w:pPr>
        <w:suppressAutoHyphens/>
        <w:autoSpaceDN w:val="0"/>
        <w:rPr>
          <w:rFonts w:ascii="Avenir Next LT Pro" w:hAnsi="Avenir Next LT Pro"/>
          <w:b/>
          <w:bCs/>
          <w:color w:val="FF0000"/>
          <w:sz w:val="22"/>
          <w:szCs w:val="22"/>
          <w:lang w:val="en"/>
        </w:rPr>
      </w:pPr>
    </w:p>
    <w:p w14:paraId="739EE5C7" w14:textId="77777777" w:rsidR="007A3777" w:rsidRPr="00C44C28" w:rsidRDefault="007A3777" w:rsidP="007A3777">
      <w:pPr>
        <w:suppressAutoHyphens/>
        <w:autoSpaceDN w:val="0"/>
        <w:rPr>
          <w:rFonts w:ascii="Avenir Next LT Pro" w:hAnsi="Avenir Next LT Pro"/>
          <w:sz w:val="22"/>
          <w:szCs w:val="22"/>
        </w:rPr>
      </w:pPr>
      <w:r w:rsidRPr="00C44C28">
        <w:rPr>
          <w:rFonts w:ascii="Avenir Next LT Pro" w:hAnsi="Avenir Next LT Pro"/>
          <w:b/>
          <w:bCs/>
          <w:sz w:val="22"/>
          <w:szCs w:val="22"/>
          <w:lang w:val="en"/>
        </w:rPr>
        <w:t xml:space="preserve">Please submit your application to </w:t>
      </w:r>
      <w:hyperlink r:id="rId14" w:history="1">
        <w:r w:rsidRPr="00C44C28">
          <w:rPr>
            <w:rFonts w:ascii="Avenir Next LT Pro" w:hAnsi="Avenir Next LT Pro"/>
            <w:b/>
            <w:bCs/>
            <w:color w:val="0563C1"/>
            <w:sz w:val="22"/>
            <w:szCs w:val="22"/>
            <w:u w:val="single"/>
            <w:lang w:val="en"/>
          </w:rPr>
          <w:t>recruitment@wrc.wales</w:t>
        </w:r>
      </w:hyperlink>
      <w:r w:rsidRPr="00C44C28">
        <w:rPr>
          <w:rFonts w:ascii="Avenir Next LT Pro" w:hAnsi="Avenir Next LT Pro"/>
          <w:b/>
          <w:bCs/>
          <w:sz w:val="22"/>
          <w:szCs w:val="22"/>
          <w:lang w:val="en"/>
        </w:rPr>
        <w:t xml:space="preserve"> </w:t>
      </w:r>
    </w:p>
    <w:p w14:paraId="31E1E9CC" w14:textId="77777777" w:rsidR="007A3777" w:rsidRPr="00C44C28" w:rsidRDefault="007A3777" w:rsidP="007A3777">
      <w:pPr>
        <w:suppressAutoHyphens/>
        <w:autoSpaceDN w:val="0"/>
        <w:rPr>
          <w:rFonts w:ascii="Avenir Next LT Pro" w:hAnsi="Avenir Next LT Pro"/>
          <w:sz w:val="22"/>
          <w:szCs w:val="22"/>
          <w:lang w:val="en"/>
        </w:rPr>
      </w:pPr>
      <w:r w:rsidRPr="00C44C28">
        <w:rPr>
          <w:rFonts w:ascii="Avenir Next LT Pro" w:hAnsi="Avenir Next LT Pro"/>
          <w:sz w:val="22"/>
          <w:szCs w:val="22"/>
          <w:lang w:val="en"/>
        </w:rPr>
        <w:t>Applications received after this date, will not be accepted.</w:t>
      </w:r>
    </w:p>
    <w:p w14:paraId="42D2FD2B" w14:textId="77777777" w:rsidR="007A3777" w:rsidRPr="00C44C28" w:rsidRDefault="007A3777" w:rsidP="007A3777">
      <w:pPr>
        <w:suppressAutoHyphens/>
        <w:autoSpaceDN w:val="0"/>
        <w:rPr>
          <w:rFonts w:ascii="Avenir Next LT Pro" w:hAnsi="Avenir Next LT Pro"/>
          <w:sz w:val="22"/>
          <w:szCs w:val="22"/>
          <w:lang w:val="en"/>
        </w:rPr>
      </w:pPr>
      <w:r w:rsidRPr="00C44C28">
        <w:rPr>
          <w:rFonts w:ascii="Avenir Next LT Pro" w:hAnsi="Avenir Next LT Pro"/>
          <w:sz w:val="22"/>
          <w:szCs w:val="22"/>
          <w:lang w:val="en"/>
        </w:rPr>
        <w:t xml:space="preserve">Please put the name of the job role in the subject heading of your email. </w:t>
      </w:r>
    </w:p>
    <w:p w14:paraId="33472E18" w14:textId="77777777" w:rsidR="007A3777" w:rsidRPr="00C44C28" w:rsidRDefault="007A3777" w:rsidP="007A3777">
      <w:pPr>
        <w:suppressAutoHyphens/>
        <w:autoSpaceDN w:val="0"/>
        <w:ind w:left="142"/>
        <w:rPr>
          <w:rFonts w:ascii="Avenir Next LT Pro" w:hAnsi="Avenir Next LT Pro"/>
          <w:b/>
          <w:bCs/>
          <w:sz w:val="22"/>
          <w:szCs w:val="22"/>
          <w:lang w:val="en"/>
        </w:rPr>
      </w:pPr>
    </w:p>
    <w:p w14:paraId="4CC00F88" w14:textId="6E48371F" w:rsidR="007A3777" w:rsidRPr="00C44C28" w:rsidRDefault="007A3777" w:rsidP="007A3777">
      <w:pPr>
        <w:suppressAutoHyphens/>
        <w:autoSpaceDN w:val="0"/>
        <w:rPr>
          <w:rFonts w:ascii="Avenir Next LT Pro" w:hAnsi="Avenir Next LT Pro" w:cs="Tahoma"/>
          <w:bCs/>
          <w:sz w:val="22"/>
          <w:szCs w:val="22"/>
        </w:rPr>
      </w:pPr>
      <w:r w:rsidRPr="00C44C28">
        <w:rPr>
          <w:rFonts w:ascii="Avenir Next LT Pro" w:hAnsi="Avenir Next LT Pro"/>
          <w:b/>
          <w:bCs/>
          <w:sz w:val="22"/>
          <w:szCs w:val="22"/>
          <w:lang w:val="en"/>
        </w:rPr>
        <w:t xml:space="preserve">Invites for interview will be sent by email, and interviews will be held </w:t>
      </w:r>
      <w:r w:rsidR="00ED2EAB" w:rsidRPr="004836BC">
        <w:rPr>
          <w:rFonts w:ascii="Avenir Next LT Pro" w:hAnsi="Avenir Next LT Pro"/>
          <w:b/>
          <w:bCs/>
          <w:color w:val="FF0000"/>
          <w:sz w:val="22"/>
          <w:szCs w:val="22"/>
          <w:lang w:val="en"/>
        </w:rPr>
        <w:t>Tuesday</w:t>
      </w:r>
      <w:r w:rsidR="001B103A" w:rsidRPr="004836BC">
        <w:rPr>
          <w:rFonts w:ascii="Avenir Next LT Pro" w:hAnsi="Avenir Next LT Pro"/>
          <w:b/>
          <w:bCs/>
          <w:color w:val="FF0000"/>
          <w:sz w:val="22"/>
          <w:szCs w:val="22"/>
          <w:lang w:val="en"/>
        </w:rPr>
        <w:t xml:space="preserve"> </w:t>
      </w:r>
      <w:r w:rsidRPr="004836BC">
        <w:rPr>
          <w:rFonts w:ascii="Avenir Next LT Pro" w:hAnsi="Avenir Next LT Pro"/>
          <w:b/>
          <w:bCs/>
          <w:color w:val="FF0000"/>
          <w:sz w:val="22"/>
          <w:szCs w:val="22"/>
          <w:lang w:val="en"/>
        </w:rPr>
        <w:t>1</w:t>
      </w:r>
      <w:r w:rsidR="00ED2EAB" w:rsidRPr="004836BC">
        <w:rPr>
          <w:rFonts w:ascii="Avenir Next LT Pro" w:hAnsi="Avenir Next LT Pro"/>
          <w:b/>
          <w:bCs/>
          <w:color w:val="FF0000"/>
          <w:sz w:val="22"/>
          <w:szCs w:val="22"/>
          <w:lang w:val="en"/>
        </w:rPr>
        <w:t xml:space="preserve">9 </w:t>
      </w:r>
      <w:r w:rsidR="001A05EC">
        <w:rPr>
          <w:rFonts w:ascii="Avenir Next LT Pro" w:hAnsi="Avenir Next LT Pro"/>
          <w:b/>
          <w:bCs/>
          <w:sz w:val="22"/>
          <w:szCs w:val="22"/>
          <w:lang w:val="en"/>
        </w:rPr>
        <w:t>September</w:t>
      </w:r>
      <w:r w:rsidRPr="00C44C28">
        <w:rPr>
          <w:rFonts w:ascii="Avenir Next LT Pro" w:hAnsi="Avenir Next LT Pro"/>
          <w:b/>
          <w:bCs/>
          <w:sz w:val="22"/>
          <w:szCs w:val="22"/>
          <w:lang w:val="en"/>
        </w:rPr>
        <w:t xml:space="preserve"> 2023</w:t>
      </w:r>
      <w:r>
        <w:rPr>
          <w:rFonts w:ascii="Avenir Next LT Pro" w:hAnsi="Avenir Next LT Pro"/>
          <w:b/>
          <w:bCs/>
          <w:sz w:val="22"/>
          <w:szCs w:val="22"/>
          <w:lang w:val="en"/>
        </w:rPr>
        <w:t>.</w:t>
      </w:r>
    </w:p>
    <w:sectPr w:rsidR="007A3777" w:rsidRPr="00C44C28" w:rsidSect="00571C74">
      <w:footerReference w:type="default" r:id="rId15"/>
      <w:pgSz w:w="12240" w:h="15840"/>
      <w:pgMar w:top="113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5594" w14:textId="77777777" w:rsidR="00B93C3C" w:rsidRDefault="00B93C3C" w:rsidP="00641D67">
      <w:r>
        <w:separator/>
      </w:r>
    </w:p>
  </w:endnote>
  <w:endnote w:type="continuationSeparator" w:id="0">
    <w:p w14:paraId="77DA8D2F" w14:textId="77777777" w:rsidR="00B93C3C" w:rsidRDefault="00B93C3C" w:rsidP="0064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638506"/>
      <w:docPartObj>
        <w:docPartGallery w:val="Page Numbers (Bottom of Page)"/>
        <w:docPartUnique/>
      </w:docPartObj>
    </w:sdtPr>
    <w:sdtEndPr/>
    <w:sdtContent>
      <w:sdt>
        <w:sdtPr>
          <w:id w:val="-1769616900"/>
          <w:docPartObj>
            <w:docPartGallery w:val="Page Numbers (Top of Page)"/>
            <w:docPartUnique/>
          </w:docPartObj>
        </w:sdtPr>
        <w:sdtEndPr/>
        <w:sdtContent>
          <w:p w14:paraId="7911514A" w14:textId="0DAE3D0E" w:rsidR="00741EF8" w:rsidRDefault="00212C9F" w:rsidP="00212C9F">
            <w:pPr>
              <w:pStyle w:val="Footer"/>
            </w:pPr>
            <w:r w:rsidRPr="00212C9F">
              <w:rPr>
                <w:rFonts w:ascii="Avenir Next LT Pro" w:hAnsi="Avenir Next LT Pro"/>
                <w:sz w:val="20"/>
                <w:szCs w:val="20"/>
              </w:rPr>
              <w:t xml:space="preserve">Last updated 22.08.2023                                                         </w:t>
            </w:r>
            <w:r>
              <w:rPr>
                <w:rFonts w:ascii="Avenir Next LT Pro" w:hAnsi="Avenir Next LT Pro"/>
                <w:sz w:val="20"/>
                <w:szCs w:val="20"/>
              </w:rPr>
              <w:t xml:space="preserve">                            </w:t>
            </w:r>
            <w:r w:rsidRPr="00212C9F">
              <w:rPr>
                <w:rFonts w:ascii="Avenir Next LT Pro" w:hAnsi="Avenir Next LT Pro"/>
                <w:sz w:val="20"/>
                <w:szCs w:val="20"/>
              </w:rPr>
              <w:t xml:space="preserve">                               </w:t>
            </w:r>
            <w:r w:rsidR="00741EF8" w:rsidRPr="00741EF8">
              <w:rPr>
                <w:rFonts w:ascii="Avenir Next LT Pro" w:hAnsi="Avenir Next LT Pro"/>
                <w:sz w:val="20"/>
                <w:szCs w:val="20"/>
              </w:rPr>
              <w:t xml:space="preserve">Page </w:t>
            </w:r>
            <w:r w:rsidR="00741EF8" w:rsidRPr="00741EF8">
              <w:rPr>
                <w:rFonts w:ascii="Avenir Next LT Pro" w:hAnsi="Avenir Next LT Pro"/>
                <w:b/>
                <w:bCs/>
                <w:sz w:val="20"/>
                <w:szCs w:val="20"/>
              </w:rPr>
              <w:fldChar w:fldCharType="begin"/>
            </w:r>
            <w:r w:rsidR="00741EF8" w:rsidRPr="00741EF8">
              <w:rPr>
                <w:rFonts w:ascii="Avenir Next LT Pro" w:hAnsi="Avenir Next LT Pro"/>
                <w:b/>
                <w:bCs/>
                <w:sz w:val="20"/>
                <w:szCs w:val="20"/>
              </w:rPr>
              <w:instrText xml:space="preserve"> PAGE </w:instrText>
            </w:r>
            <w:r w:rsidR="00741EF8" w:rsidRPr="00741EF8">
              <w:rPr>
                <w:rFonts w:ascii="Avenir Next LT Pro" w:hAnsi="Avenir Next LT Pro"/>
                <w:b/>
                <w:bCs/>
                <w:sz w:val="20"/>
                <w:szCs w:val="20"/>
              </w:rPr>
              <w:fldChar w:fldCharType="separate"/>
            </w:r>
            <w:r w:rsidR="00741EF8" w:rsidRPr="00741EF8">
              <w:rPr>
                <w:rFonts w:ascii="Avenir Next LT Pro" w:hAnsi="Avenir Next LT Pro"/>
                <w:b/>
                <w:bCs/>
                <w:noProof/>
                <w:sz w:val="20"/>
                <w:szCs w:val="20"/>
              </w:rPr>
              <w:t>2</w:t>
            </w:r>
            <w:r w:rsidR="00741EF8" w:rsidRPr="00741EF8">
              <w:rPr>
                <w:rFonts w:ascii="Avenir Next LT Pro" w:hAnsi="Avenir Next LT Pro"/>
                <w:b/>
                <w:bCs/>
                <w:sz w:val="20"/>
                <w:szCs w:val="20"/>
              </w:rPr>
              <w:fldChar w:fldCharType="end"/>
            </w:r>
            <w:r w:rsidR="00741EF8" w:rsidRPr="00741EF8">
              <w:rPr>
                <w:rFonts w:ascii="Avenir Next LT Pro" w:hAnsi="Avenir Next LT Pro"/>
                <w:sz w:val="20"/>
                <w:szCs w:val="20"/>
              </w:rPr>
              <w:t xml:space="preserve"> of </w:t>
            </w:r>
            <w:r w:rsidR="00741EF8" w:rsidRPr="00741EF8">
              <w:rPr>
                <w:rFonts w:ascii="Avenir Next LT Pro" w:hAnsi="Avenir Next LT Pro"/>
                <w:b/>
                <w:bCs/>
                <w:sz w:val="20"/>
                <w:szCs w:val="20"/>
              </w:rPr>
              <w:fldChar w:fldCharType="begin"/>
            </w:r>
            <w:r w:rsidR="00741EF8" w:rsidRPr="00741EF8">
              <w:rPr>
                <w:rFonts w:ascii="Avenir Next LT Pro" w:hAnsi="Avenir Next LT Pro"/>
                <w:b/>
                <w:bCs/>
                <w:sz w:val="20"/>
                <w:szCs w:val="20"/>
              </w:rPr>
              <w:instrText xml:space="preserve"> NUMPAGES  </w:instrText>
            </w:r>
            <w:r w:rsidR="00741EF8" w:rsidRPr="00741EF8">
              <w:rPr>
                <w:rFonts w:ascii="Avenir Next LT Pro" w:hAnsi="Avenir Next LT Pro"/>
                <w:b/>
                <w:bCs/>
                <w:sz w:val="20"/>
                <w:szCs w:val="20"/>
              </w:rPr>
              <w:fldChar w:fldCharType="separate"/>
            </w:r>
            <w:r w:rsidR="00741EF8" w:rsidRPr="00741EF8">
              <w:rPr>
                <w:rFonts w:ascii="Avenir Next LT Pro" w:hAnsi="Avenir Next LT Pro"/>
                <w:b/>
                <w:bCs/>
                <w:noProof/>
                <w:sz w:val="20"/>
                <w:szCs w:val="20"/>
              </w:rPr>
              <w:t>2</w:t>
            </w:r>
            <w:r w:rsidR="00741EF8" w:rsidRPr="00741EF8">
              <w:rPr>
                <w:rFonts w:ascii="Avenir Next LT Pro" w:hAnsi="Avenir Next LT Pro"/>
                <w:b/>
                <w:bCs/>
                <w:sz w:val="20"/>
                <w:szCs w:val="20"/>
              </w:rPr>
              <w:fldChar w:fldCharType="end"/>
            </w:r>
          </w:p>
        </w:sdtContent>
      </w:sdt>
    </w:sdtContent>
  </w:sdt>
  <w:p w14:paraId="346D1E3B" w14:textId="77777777" w:rsidR="00641D67" w:rsidRDefault="0064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C1CE" w14:textId="77777777" w:rsidR="00B93C3C" w:rsidRDefault="00B93C3C" w:rsidP="00641D67">
      <w:r>
        <w:separator/>
      </w:r>
    </w:p>
  </w:footnote>
  <w:footnote w:type="continuationSeparator" w:id="0">
    <w:p w14:paraId="0EA944C5" w14:textId="77777777" w:rsidR="00B93C3C" w:rsidRDefault="00B93C3C" w:rsidP="00641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88F"/>
    <w:multiLevelType w:val="hybridMultilevel"/>
    <w:tmpl w:val="2988C96C"/>
    <w:lvl w:ilvl="0" w:tplc="2D3A962E">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B68A1"/>
    <w:multiLevelType w:val="hybridMultilevel"/>
    <w:tmpl w:val="6742CF26"/>
    <w:lvl w:ilvl="0" w:tplc="35B842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302CC"/>
    <w:multiLevelType w:val="hybridMultilevel"/>
    <w:tmpl w:val="0BFE631C"/>
    <w:lvl w:ilvl="0" w:tplc="BBB47D1C">
      <w:start w:val="21"/>
      <w:numFmt w:val="bullet"/>
      <w:lvlText w:val="-"/>
      <w:lvlJc w:val="left"/>
      <w:pPr>
        <w:ind w:left="426" w:hanging="360"/>
      </w:pPr>
      <w:rPr>
        <w:rFonts w:ascii="Avenir Next LT Pro" w:eastAsia="Times New Roman" w:hAnsi="Avenir Next LT Pro" w:cs="Tahoma"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 w15:restartNumberingAfterBreak="0">
    <w:nsid w:val="10EF64F6"/>
    <w:multiLevelType w:val="hybridMultilevel"/>
    <w:tmpl w:val="0C44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B7662"/>
    <w:multiLevelType w:val="hybridMultilevel"/>
    <w:tmpl w:val="DBD28DA8"/>
    <w:lvl w:ilvl="0" w:tplc="35B8427C">
      <w:start w:val="1"/>
      <w:numFmt w:val="bullet"/>
      <w:lvlText w:val=""/>
      <w:lvlJc w:val="left"/>
      <w:pPr>
        <w:ind w:left="1127" w:hanging="360"/>
      </w:pPr>
      <w:rPr>
        <w:rFonts w:ascii="Symbol" w:hAnsi="Symbol" w:hint="default"/>
        <w:color w:val="auto"/>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5" w15:restartNumberingAfterBreak="0">
    <w:nsid w:val="178757BB"/>
    <w:multiLevelType w:val="hybridMultilevel"/>
    <w:tmpl w:val="BF46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438C6"/>
    <w:multiLevelType w:val="hybridMultilevel"/>
    <w:tmpl w:val="767E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42861"/>
    <w:multiLevelType w:val="hybridMultilevel"/>
    <w:tmpl w:val="8FAC42F0"/>
    <w:lvl w:ilvl="0" w:tplc="35B842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55806"/>
    <w:multiLevelType w:val="hybridMultilevel"/>
    <w:tmpl w:val="6F56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67B16"/>
    <w:multiLevelType w:val="hybridMultilevel"/>
    <w:tmpl w:val="70B4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41EC6"/>
    <w:multiLevelType w:val="hybridMultilevel"/>
    <w:tmpl w:val="A0EC255E"/>
    <w:lvl w:ilvl="0" w:tplc="04090001">
      <w:start w:val="1"/>
      <w:numFmt w:val="bullet"/>
      <w:lvlText w:val=""/>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1" w15:restartNumberingAfterBreak="0">
    <w:nsid w:val="308A58B9"/>
    <w:multiLevelType w:val="hybridMultilevel"/>
    <w:tmpl w:val="0F90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050E0"/>
    <w:multiLevelType w:val="hybridMultilevel"/>
    <w:tmpl w:val="D04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77FC6"/>
    <w:multiLevelType w:val="hybridMultilevel"/>
    <w:tmpl w:val="5CDA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763B2"/>
    <w:multiLevelType w:val="hybridMultilevel"/>
    <w:tmpl w:val="520C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436A8"/>
    <w:multiLevelType w:val="hybridMultilevel"/>
    <w:tmpl w:val="FC84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AC62F4"/>
    <w:multiLevelType w:val="multilevel"/>
    <w:tmpl w:val="E9F0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BA664F"/>
    <w:multiLevelType w:val="hybridMultilevel"/>
    <w:tmpl w:val="7B06F63E"/>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170E84"/>
    <w:multiLevelType w:val="hybridMultilevel"/>
    <w:tmpl w:val="417C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27D75"/>
    <w:multiLevelType w:val="multilevel"/>
    <w:tmpl w:val="A6EE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C45107"/>
    <w:multiLevelType w:val="hybridMultilevel"/>
    <w:tmpl w:val="41DC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C0F89"/>
    <w:multiLevelType w:val="hybridMultilevel"/>
    <w:tmpl w:val="60A4DD06"/>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10AC0"/>
    <w:multiLevelType w:val="hybridMultilevel"/>
    <w:tmpl w:val="A6523A46"/>
    <w:lvl w:ilvl="0" w:tplc="08090001">
      <w:start w:val="1"/>
      <w:numFmt w:val="bullet"/>
      <w:lvlText w:val=""/>
      <w:lvlJc w:val="left"/>
      <w:pPr>
        <w:ind w:left="753" w:hanging="360"/>
      </w:pPr>
      <w:rPr>
        <w:rFonts w:ascii="Symbol" w:hAnsi="Symbol" w:hint="default"/>
      </w:rPr>
    </w:lvl>
    <w:lvl w:ilvl="1" w:tplc="08090003">
      <w:start w:val="1"/>
      <w:numFmt w:val="bullet"/>
      <w:lvlText w:val="o"/>
      <w:lvlJc w:val="left"/>
      <w:pPr>
        <w:ind w:left="1473" w:hanging="360"/>
      </w:pPr>
      <w:rPr>
        <w:rFonts w:ascii="Courier New" w:hAnsi="Courier New" w:cs="Courier New" w:hint="default"/>
      </w:rPr>
    </w:lvl>
    <w:lvl w:ilvl="2" w:tplc="08090005">
      <w:start w:val="1"/>
      <w:numFmt w:val="bullet"/>
      <w:lvlText w:val=""/>
      <w:lvlJc w:val="left"/>
      <w:pPr>
        <w:ind w:left="2193" w:hanging="360"/>
      </w:pPr>
      <w:rPr>
        <w:rFonts w:ascii="Wingdings" w:hAnsi="Wingdings" w:hint="default"/>
      </w:rPr>
    </w:lvl>
    <w:lvl w:ilvl="3" w:tplc="08090001">
      <w:start w:val="1"/>
      <w:numFmt w:val="bullet"/>
      <w:lvlText w:val=""/>
      <w:lvlJc w:val="left"/>
      <w:pPr>
        <w:ind w:left="2913" w:hanging="360"/>
      </w:pPr>
      <w:rPr>
        <w:rFonts w:ascii="Symbol" w:hAnsi="Symbol" w:hint="default"/>
      </w:rPr>
    </w:lvl>
    <w:lvl w:ilvl="4" w:tplc="08090003">
      <w:start w:val="1"/>
      <w:numFmt w:val="bullet"/>
      <w:lvlText w:val="o"/>
      <w:lvlJc w:val="left"/>
      <w:pPr>
        <w:ind w:left="3633" w:hanging="360"/>
      </w:pPr>
      <w:rPr>
        <w:rFonts w:ascii="Courier New" w:hAnsi="Courier New" w:cs="Courier New" w:hint="default"/>
      </w:rPr>
    </w:lvl>
    <w:lvl w:ilvl="5" w:tplc="08090005">
      <w:start w:val="1"/>
      <w:numFmt w:val="bullet"/>
      <w:lvlText w:val=""/>
      <w:lvlJc w:val="left"/>
      <w:pPr>
        <w:ind w:left="4353" w:hanging="360"/>
      </w:pPr>
      <w:rPr>
        <w:rFonts w:ascii="Wingdings" w:hAnsi="Wingdings" w:hint="default"/>
      </w:rPr>
    </w:lvl>
    <w:lvl w:ilvl="6" w:tplc="08090001">
      <w:start w:val="1"/>
      <w:numFmt w:val="bullet"/>
      <w:lvlText w:val=""/>
      <w:lvlJc w:val="left"/>
      <w:pPr>
        <w:ind w:left="5073" w:hanging="360"/>
      </w:pPr>
      <w:rPr>
        <w:rFonts w:ascii="Symbol" w:hAnsi="Symbol" w:hint="default"/>
      </w:rPr>
    </w:lvl>
    <w:lvl w:ilvl="7" w:tplc="08090003">
      <w:start w:val="1"/>
      <w:numFmt w:val="bullet"/>
      <w:lvlText w:val="o"/>
      <w:lvlJc w:val="left"/>
      <w:pPr>
        <w:ind w:left="5793" w:hanging="360"/>
      </w:pPr>
      <w:rPr>
        <w:rFonts w:ascii="Courier New" w:hAnsi="Courier New" w:cs="Courier New" w:hint="default"/>
      </w:rPr>
    </w:lvl>
    <w:lvl w:ilvl="8" w:tplc="08090005">
      <w:start w:val="1"/>
      <w:numFmt w:val="bullet"/>
      <w:lvlText w:val=""/>
      <w:lvlJc w:val="left"/>
      <w:pPr>
        <w:ind w:left="6513" w:hanging="360"/>
      </w:pPr>
      <w:rPr>
        <w:rFonts w:ascii="Wingdings" w:hAnsi="Wingdings" w:hint="default"/>
      </w:rPr>
    </w:lvl>
  </w:abstractNum>
  <w:abstractNum w:abstractNumId="23" w15:restartNumberingAfterBreak="0">
    <w:nsid w:val="4F717873"/>
    <w:multiLevelType w:val="hybridMultilevel"/>
    <w:tmpl w:val="50D8EF58"/>
    <w:lvl w:ilvl="0" w:tplc="35B842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C7EBA"/>
    <w:multiLevelType w:val="hybridMultilevel"/>
    <w:tmpl w:val="22FE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75E5F"/>
    <w:multiLevelType w:val="multilevel"/>
    <w:tmpl w:val="682610BC"/>
    <w:lvl w:ilvl="0">
      <w:numFmt w:val="bullet"/>
      <w:lvlText w:val=""/>
      <w:lvlJc w:val="left"/>
      <w:pPr>
        <w:ind w:left="72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A803034"/>
    <w:multiLevelType w:val="hybridMultilevel"/>
    <w:tmpl w:val="E1E4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80E1E"/>
    <w:multiLevelType w:val="multilevel"/>
    <w:tmpl w:val="A9188B2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007EB1"/>
    <w:multiLevelType w:val="multilevel"/>
    <w:tmpl w:val="2190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284D3C"/>
    <w:multiLevelType w:val="hybridMultilevel"/>
    <w:tmpl w:val="9BDCA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64501832"/>
    <w:multiLevelType w:val="hybridMultilevel"/>
    <w:tmpl w:val="8E82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747432"/>
    <w:multiLevelType w:val="hybridMultilevel"/>
    <w:tmpl w:val="7250DECC"/>
    <w:lvl w:ilvl="0" w:tplc="390E475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3F5A65"/>
    <w:multiLevelType w:val="hybridMultilevel"/>
    <w:tmpl w:val="3EC4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D5425"/>
    <w:multiLevelType w:val="hybridMultilevel"/>
    <w:tmpl w:val="07FCB462"/>
    <w:lvl w:ilvl="0" w:tplc="C8C01CF4">
      <w:numFmt w:val="bullet"/>
      <w:lvlText w:val="-"/>
      <w:lvlJc w:val="left"/>
      <w:pPr>
        <w:ind w:left="570" w:hanging="360"/>
      </w:pPr>
      <w:rPr>
        <w:rFonts w:ascii="Calibri" w:eastAsiaTheme="minorHAnsi" w:hAnsi="Calibri" w:cs="Calibri" w:hint="default"/>
      </w:rPr>
    </w:lvl>
    <w:lvl w:ilvl="1" w:tplc="FFFFFFFF" w:tentative="1">
      <w:start w:val="1"/>
      <w:numFmt w:val="bullet"/>
      <w:lvlText w:val="o"/>
      <w:lvlJc w:val="left"/>
      <w:pPr>
        <w:ind w:left="1290" w:hanging="360"/>
      </w:pPr>
      <w:rPr>
        <w:rFonts w:ascii="Courier New" w:hAnsi="Courier New" w:cs="Courier New" w:hint="default"/>
      </w:rPr>
    </w:lvl>
    <w:lvl w:ilvl="2" w:tplc="FFFFFFFF" w:tentative="1">
      <w:start w:val="1"/>
      <w:numFmt w:val="bullet"/>
      <w:lvlText w:val=""/>
      <w:lvlJc w:val="left"/>
      <w:pPr>
        <w:ind w:left="2010" w:hanging="360"/>
      </w:pPr>
      <w:rPr>
        <w:rFonts w:ascii="Wingdings" w:hAnsi="Wingdings" w:hint="default"/>
      </w:rPr>
    </w:lvl>
    <w:lvl w:ilvl="3" w:tplc="FFFFFFFF" w:tentative="1">
      <w:start w:val="1"/>
      <w:numFmt w:val="bullet"/>
      <w:lvlText w:val=""/>
      <w:lvlJc w:val="left"/>
      <w:pPr>
        <w:ind w:left="2730" w:hanging="360"/>
      </w:pPr>
      <w:rPr>
        <w:rFonts w:ascii="Symbol" w:hAnsi="Symbol" w:hint="default"/>
      </w:rPr>
    </w:lvl>
    <w:lvl w:ilvl="4" w:tplc="FFFFFFFF" w:tentative="1">
      <w:start w:val="1"/>
      <w:numFmt w:val="bullet"/>
      <w:lvlText w:val="o"/>
      <w:lvlJc w:val="left"/>
      <w:pPr>
        <w:ind w:left="3450" w:hanging="360"/>
      </w:pPr>
      <w:rPr>
        <w:rFonts w:ascii="Courier New" w:hAnsi="Courier New" w:cs="Courier New" w:hint="default"/>
      </w:rPr>
    </w:lvl>
    <w:lvl w:ilvl="5" w:tplc="FFFFFFFF" w:tentative="1">
      <w:start w:val="1"/>
      <w:numFmt w:val="bullet"/>
      <w:lvlText w:val=""/>
      <w:lvlJc w:val="left"/>
      <w:pPr>
        <w:ind w:left="4170" w:hanging="360"/>
      </w:pPr>
      <w:rPr>
        <w:rFonts w:ascii="Wingdings" w:hAnsi="Wingdings" w:hint="default"/>
      </w:rPr>
    </w:lvl>
    <w:lvl w:ilvl="6" w:tplc="FFFFFFFF" w:tentative="1">
      <w:start w:val="1"/>
      <w:numFmt w:val="bullet"/>
      <w:lvlText w:val=""/>
      <w:lvlJc w:val="left"/>
      <w:pPr>
        <w:ind w:left="4890" w:hanging="360"/>
      </w:pPr>
      <w:rPr>
        <w:rFonts w:ascii="Symbol" w:hAnsi="Symbol" w:hint="default"/>
      </w:rPr>
    </w:lvl>
    <w:lvl w:ilvl="7" w:tplc="FFFFFFFF" w:tentative="1">
      <w:start w:val="1"/>
      <w:numFmt w:val="bullet"/>
      <w:lvlText w:val="o"/>
      <w:lvlJc w:val="left"/>
      <w:pPr>
        <w:ind w:left="5610" w:hanging="360"/>
      </w:pPr>
      <w:rPr>
        <w:rFonts w:ascii="Courier New" w:hAnsi="Courier New" w:cs="Courier New" w:hint="default"/>
      </w:rPr>
    </w:lvl>
    <w:lvl w:ilvl="8" w:tplc="FFFFFFFF" w:tentative="1">
      <w:start w:val="1"/>
      <w:numFmt w:val="bullet"/>
      <w:lvlText w:val=""/>
      <w:lvlJc w:val="left"/>
      <w:pPr>
        <w:ind w:left="6330" w:hanging="360"/>
      </w:pPr>
      <w:rPr>
        <w:rFonts w:ascii="Wingdings" w:hAnsi="Wingdings" w:hint="default"/>
      </w:rPr>
    </w:lvl>
  </w:abstractNum>
  <w:abstractNum w:abstractNumId="34" w15:restartNumberingAfterBreak="0">
    <w:nsid w:val="73BD74C8"/>
    <w:multiLevelType w:val="hybridMultilevel"/>
    <w:tmpl w:val="E1EEF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7E4477"/>
    <w:multiLevelType w:val="hybridMultilevel"/>
    <w:tmpl w:val="D6A2897C"/>
    <w:lvl w:ilvl="0" w:tplc="BBB47D1C">
      <w:start w:val="21"/>
      <w:numFmt w:val="bullet"/>
      <w:lvlText w:val="-"/>
      <w:lvlJc w:val="left"/>
      <w:pPr>
        <w:ind w:left="426" w:hanging="360"/>
      </w:pPr>
      <w:rPr>
        <w:rFonts w:ascii="Avenir Next LT Pro" w:eastAsia="Times New Roman" w:hAnsi="Avenir Next LT Pr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D701F2"/>
    <w:multiLevelType w:val="hybridMultilevel"/>
    <w:tmpl w:val="972A98A2"/>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63162"/>
    <w:multiLevelType w:val="hybridMultilevel"/>
    <w:tmpl w:val="8CC0097A"/>
    <w:lvl w:ilvl="0" w:tplc="04090001">
      <w:start w:val="1"/>
      <w:numFmt w:val="bullet"/>
      <w:lvlText w:val=""/>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8" w15:restartNumberingAfterBreak="0">
    <w:nsid w:val="7CCF6D8E"/>
    <w:multiLevelType w:val="hybridMultilevel"/>
    <w:tmpl w:val="B1C4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15893">
    <w:abstractNumId w:val="34"/>
  </w:num>
  <w:num w:numId="2" w16cid:durableId="994726448">
    <w:abstractNumId w:val="0"/>
  </w:num>
  <w:num w:numId="3" w16cid:durableId="504976805">
    <w:abstractNumId w:val="27"/>
  </w:num>
  <w:num w:numId="4" w16cid:durableId="113601242">
    <w:abstractNumId w:val="9"/>
  </w:num>
  <w:num w:numId="5" w16cid:durableId="1992053919">
    <w:abstractNumId w:val="24"/>
  </w:num>
  <w:num w:numId="6" w16cid:durableId="1228418444">
    <w:abstractNumId w:val="38"/>
  </w:num>
  <w:num w:numId="7" w16cid:durableId="1330517765">
    <w:abstractNumId w:val="12"/>
  </w:num>
  <w:num w:numId="8" w16cid:durableId="1916623287">
    <w:abstractNumId w:val="11"/>
  </w:num>
  <w:num w:numId="9" w16cid:durableId="402217536">
    <w:abstractNumId w:val="13"/>
  </w:num>
  <w:num w:numId="10" w16cid:durableId="498470487">
    <w:abstractNumId w:val="32"/>
  </w:num>
  <w:num w:numId="11" w16cid:durableId="145438144">
    <w:abstractNumId w:val="26"/>
  </w:num>
  <w:num w:numId="12" w16cid:durableId="441338679">
    <w:abstractNumId w:val="6"/>
  </w:num>
  <w:num w:numId="13" w16cid:durableId="1543713466">
    <w:abstractNumId w:val="30"/>
  </w:num>
  <w:num w:numId="14" w16cid:durableId="1434469456">
    <w:abstractNumId w:val="19"/>
  </w:num>
  <w:num w:numId="15" w16cid:durableId="1810247579">
    <w:abstractNumId w:val="16"/>
  </w:num>
  <w:num w:numId="16" w16cid:durableId="743377243">
    <w:abstractNumId w:val="28"/>
  </w:num>
  <w:num w:numId="17" w16cid:durableId="1303805611">
    <w:abstractNumId w:val="2"/>
  </w:num>
  <w:num w:numId="18" w16cid:durableId="2003504420">
    <w:abstractNumId w:val="35"/>
  </w:num>
  <w:num w:numId="19" w16cid:durableId="974480582">
    <w:abstractNumId w:val="29"/>
  </w:num>
  <w:num w:numId="20" w16cid:durableId="1281496671">
    <w:abstractNumId w:val="15"/>
  </w:num>
  <w:num w:numId="21" w16cid:durableId="2095545953">
    <w:abstractNumId w:val="22"/>
  </w:num>
  <w:num w:numId="22" w16cid:durableId="1237133229">
    <w:abstractNumId w:val="3"/>
  </w:num>
  <w:num w:numId="23" w16cid:durableId="1282885253">
    <w:abstractNumId w:val="7"/>
  </w:num>
  <w:num w:numId="24" w16cid:durableId="723066050">
    <w:abstractNumId w:val="1"/>
  </w:num>
  <w:num w:numId="25" w16cid:durableId="952828766">
    <w:abstractNumId w:val="4"/>
  </w:num>
  <w:num w:numId="26" w16cid:durableId="1011494123">
    <w:abstractNumId w:val="17"/>
  </w:num>
  <w:num w:numId="27" w16cid:durableId="1017343602">
    <w:abstractNumId w:val="23"/>
  </w:num>
  <w:num w:numId="28" w16cid:durableId="201986081">
    <w:abstractNumId w:val="8"/>
  </w:num>
  <w:num w:numId="29" w16cid:durableId="1150246287">
    <w:abstractNumId w:val="33"/>
  </w:num>
  <w:num w:numId="30" w16cid:durableId="1310211924">
    <w:abstractNumId w:val="10"/>
  </w:num>
  <w:num w:numId="31" w16cid:durableId="65958967">
    <w:abstractNumId w:val="21"/>
  </w:num>
  <w:num w:numId="32" w16cid:durableId="309796608">
    <w:abstractNumId w:val="36"/>
  </w:num>
  <w:num w:numId="33" w16cid:durableId="2038387857">
    <w:abstractNumId w:val="37"/>
  </w:num>
  <w:num w:numId="34" w16cid:durableId="1301034263">
    <w:abstractNumId w:val="31"/>
  </w:num>
  <w:num w:numId="35" w16cid:durableId="748623453">
    <w:abstractNumId w:val="20"/>
  </w:num>
  <w:num w:numId="36" w16cid:durableId="2080204530">
    <w:abstractNumId w:val="5"/>
  </w:num>
  <w:num w:numId="37" w16cid:durableId="1424766485">
    <w:abstractNumId w:val="14"/>
  </w:num>
  <w:num w:numId="38" w16cid:durableId="198014547">
    <w:abstractNumId w:val="18"/>
  </w:num>
  <w:num w:numId="39" w16cid:durableId="8435889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2NrC0tLAwNTczNrZQ0lEKTi0uzszPAykwrAUAbMoSKiwAAAA="/>
  </w:docVars>
  <w:rsids>
    <w:rsidRoot w:val="009D1757"/>
    <w:rsid w:val="00030E24"/>
    <w:rsid w:val="000353EA"/>
    <w:rsid w:val="000410CB"/>
    <w:rsid w:val="00041432"/>
    <w:rsid w:val="00057278"/>
    <w:rsid w:val="00074B67"/>
    <w:rsid w:val="00076E72"/>
    <w:rsid w:val="000851FE"/>
    <w:rsid w:val="00087BAC"/>
    <w:rsid w:val="000A0031"/>
    <w:rsid w:val="000B34A1"/>
    <w:rsid w:val="000B485E"/>
    <w:rsid w:val="000C1389"/>
    <w:rsid w:val="000C2C8F"/>
    <w:rsid w:val="000E0DB1"/>
    <w:rsid w:val="000E51CE"/>
    <w:rsid w:val="00100644"/>
    <w:rsid w:val="00144D87"/>
    <w:rsid w:val="00146BAE"/>
    <w:rsid w:val="00164D73"/>
    <w:rsid w:val="0017061B"/>
    <w:rsid w:val="00172785"/>
    <w:rsid w:val="00174240"/>
    <w:rsid w:val="0019226C"/>
    <w:rsid w:val="00192638"/>
    <w:rsid w:val="001967DC"/>
    <w:rsid w:val="001A05EC"/>
    <w:rsid w:val="001A22F5"/>
    <w:rsid w:val="001A670C"/>
    <w:rsid w:val="001A7E9B"/>
    <w:rsid w:val="001B04C1"/>
    <w:rsid w:val="001B103A"/>
    <w:rsid w:val="001B36A3"/>
    <w:rsid w:val="001B4D53"/>
    <w:rsid w:val="001B70FE"/>
    <w:rsid w:val="001D070A"/>
    <w:rsid w:val="001D1802"/>
    <w:rsid w:val="001D4CFD"/>
    <w:rsid w:val="001F550F"/>
    <w:rsid w:val="002038C1"/>
    <w:rsid w:val="00206BFD"/>
    <w:rsid w:val="00207AA6"/>
    <w:rsid w:val="00212C9F"/>
    <w:rsid w:val="00214A1E"/>
    <w:rsid w:val="00220840"/>
    <w:rsid w:val="00233378"/>
    <w:rsid w:val="002379B9"/>
    <w:rsid w:val="00261323"/>
    <w:rsid w:val="00280929"/>
    <w:rsid w:val="002812F4"/>
    <w:rsid w:val="00284156"/>
    <w:rsid w:val="0028734D"/>
    <w:rsid w:val="002A236C"/>
    <w:rsid w:val="002A490D"/>
    <w:rsid w:val="002A6480"/>
    <w:rsid w:val="002C3350"/>
    <w:rsid w:val="002D3878"/>
    <w:rsid w:val="002E3897"/>
    <w:rsid w:val="002E3CE8"/>
    <w:rsid w:val="002F2266"/>
    <w:rsid w:val="002F5DB1"/>
    <w:rsid w:val="002F7909"/>
    <w:rsid w:val="00303658"/>
    <w:rsid w:val="00304D5A"/>
    <w:rsid w:val="00305660"/>
    <w:rsid w:val="0031313E"/>
    <w:rsid w:val="003210DB"/>
    <w:rsid w:val="00321FE8"/>
    <w:rsid w:val="0033319A"/>
    <w:rsid w:val="0034158F"/>
    <w:rsid w:val="00383CEA"/>
    <w:rsid w:val="00386674"/>
    <w:rsid w:val="00392462"/>
    <w:rsid w:val="003A27A1"/>
    <w:rsid w:val="003B0071"/>
    <w:rsid w:val="003B44C6"/>
    <w:rsid w:val="003B4A38"/>
    <w:rsid w:val="003D5961"/>
    <w:rsid w:val="003E1E81"/>
    <w:rsid w:val="003E5BE0"/>
    <w:rsid w:val="003F63F1"/>
    <w:rsid w:val="00405E85"/>
    <w:rsid w:val="00413A5B"/>
    <w:rsid w:val="00435A04"/>
    <w:rsid w:val="00442647"/>
    <w:rsid w:val="00465AA6"/>
    <w:rsid w:val="00471A5A"/>
    <w:rsid w:val="004836BC"/>
    <w:rsid w:val="004A70C1"/>
    <w:rsid w:val="004B51F6"/>
    <w:rsid w:val="004C0A75"/>
    <w:rsid w:val="004C4BC4"/>
    <w:rsid w:val="004C7CB6"/>
    <w:rsid w:val="004D5451"/>
    <w:rsid w:val="004E39D9"/>
    <w:rsid w:val="004F2C19"/>
    <w:rsid w:val="00501A72"/>
    <w:rsid w:val="005021C6"/>
    <w:rsid w:val="0050279A"/>
    <w:rsid w:val="0052280C"/>
    <w:rsid w:val="00532427"/>
    <w:rsid w:val="00532747"/>
    <w:rsid w:val="00544C24"/>
    <w:rsid w:val="005473B4"/>
    <w:rsid w:val="00552A75"/>
    <w:rsid w:val="00552DDD"/>
    <w:rsid w:val="005569C0"/>
    <w:rsid w:val="00560C01"/>
    <w:rsid w:val="00565091"/>
    <w:rsid w:val="00565CC6"/>
    <w:rsid w:val="00571C74"/>
    <w:rsid w:val="00572768"/>
    <w:rsid w:val="00580809"/>
    <w:rsid w:val="005A5775"/>
    <w:rsid w:val="005A7D10"/>
    <w:rsid w:val="005B7A6F"/>
    <w:rsid w:val="005C55CA"/>
    <w:rsid w:val="005F0981"/>
    <w:rsid w:val="005F17F8"/>
    <w:rsid w:val="005F1C0B"/>
    <w:rsid w:val="005F3E06"/>
    <w:rsid w:val="005F4683"/>
    <w:rsid w:val="00602BE7"/>
    <w:rsid w:val="006152BD"/>
    <w:rsid w:val="0061543A"/>
    <w:rsid w:val="006227CF"/>
    <w:rsid w:val="0062520D"/>
    <w:rsid w:val="00627E3C"/>
    <w:rsid w:val="00641D67"/>
    <w:rsid w:val="0068399A"/>
    <w:rsid w:val="00690484"/>
    <w:rsid w:val="0069680B"/>
    <w:rsid w:val="006A2D4B"/>
    <w:rsid w:val="006B66B2"/>
    <w:rsid w:val="006C2E8A"/>
    <w:rsid w:val="006C4421"/>
    <w:rsid w:val="006E10C8"/>
    <w:rsid w:val="006E17B5"/>
    <w:rsid w:val="007011FC"/>
    <w:rsid w:val="0070164B"/>
    <w:rsid w:val="00710636"/>
    <w:rsid w:val="0071547D"/>
    <w:rsid w:val="007242B8"/>
    <w:rsid w:val="0073358B"/>
    <w:rsid w:val="00741EF8"/>
    <w:rsid w:val="007468E1"/>
    <w:rsid w:val="007822B2"/>
    <w:rsid w:val="007839D1"/>
    <w:rsid w:val="007859B5"/>
    <w:rsid w:val="00792C8E"/>
    <w:rsid w:val="007A305D"/>
    <w:rsid w:val="007A3777"/>
    <w:rsid w:val="007A51A6"/>
    <w:rsid w:val="007B0813"/>
    <w:rsid w:val="007B3481"/>
    <w:rsid w:val="007C0268"/>
    <w:rsid w:val="007C53CC"/>
    <w:rsid w:val="007C591A"/>
    <w:rsid w:val="007D2CDB"/>
    <w:rsid w:val="007F05F0"/>
    <w:rsid w:val="007F2FC4"/>
    <w:rsid w:val="007F3083"/>
    <w:rsid w:val="007F33FC"/>
    <w:rsid w:val="00801174"/>
    <w:rsid w:val="00815334"/>
    <w:rsid w:val="00817AE5"/>
    <w:rsid w:val="00820693"/>
    <w:rsid w:val="008231E6"/>
    <w:rsid w:val="00823A88"/>
    <w:rsid w:val="00827E34"/>
    <w:rsid w:val="00837CCD"/>
    <w:rsid w:val="00866071"/>
    <w:rsid w:val="0086701A"/>
    <w:rsid w:val="008705D4"/>
    <w:rsid w:val="008827F5"/>
    <w:rsid w:val="00884E37"/>
    <w:rsid w:val="00887C9B"/>
    <w:rsid w:val="00895C92"/>
    <w:rsid w:val="008975E1"/>
    <w:rsid w:val="008A70B6"/>
    <w:rsid w:val="008B0A1D"/>
    <w:rsid w:val="008C5B64"/>
    <w:rsid w:val="008E2B99"/>
    <w:rsid w:val="008F6AE5"/>
    <w:rsid w:val="00900C46"/>
    <w:rsid w:val="00903C2E"/>
    <w:rsid w:val="00903D7C"/>
    <w:rsid w:val="0091391C"/>
    <w:rsid w:val="009145E5"/>
    <w:rsid w:val="009156EB"/>
    <w:rsid w:val="00921679"/>
    <w:rsid w:val="00922FAC"/>
    <w:rsid w:val="009535A4"/>
    <w:rsid w:val="0096325D"/>
    <w:rsid w:val="00966CB9"/>
    <w:rsid w:val="00974876"/>
    <w:rsid w:val="00997C4B"/>
    <w:rsid w:val="009A2116"/>
    <w:rsid w:val="009A39EB"/>
    <w:rsid w:val="009A3C1D"/>
    <w:rsid w:val="009A6F93"/>
    <w:rsid w:val="009B2408"/>
    <w:rsid w:val="009B76F6"/>
    <w:rsid w:val="009C2621"/>
    <w:rsid w:val="009C3960"/>
    <w:rsid w:val="009C5CFD"/>
    <w:rsid w:val="009C68B5"/>
    <w:rsid w:val="009D1757"/>
    <w:rsid w:val="00A000C0"/>
    <w:rsid w:val="00A10814"/>
    <w:rsid w:val="00A10E39"/>
    <w:rsid w:val="00A16A84"/>
    <w:rsid w:val="00A21A3C"/>
    <w:rsid w:val="00A32A60"/>
    <w:rsid w:val="00A33205"/>
    <w:rsid w:val="00A410C4"/>
    <w:rsid w:val="00A41202"/>
    <w:rsid w:val="00A55047"/>
    <w:rsid w:val="00A843EA"/>
    <w:rsid w:val="00A8785F"/>
    <w:rsid w:val="00AB088D"/>
    <w:rsid w:val="00AB21AE"/>
    <w:rsid w:val="00AB3116"/>
    <w:rsid w:val="00AB7257"/>
    <w:rsid w:val="00AC0858"/>
    <w:rsid w:val="00AD6FAD"/>
    <w:rsid w:val="00AF1C80"/>
    <w:rsid w:val="00AF273E"/>
    <w:rsid w:val="00AF5B1C"/>
    <w:rsid w:val="00B03A39"/>
    <w:rsid w:val="00B065B1"/>
    <w:rsid w:val="00B23DA1"/>
    <w:rsid w:val="00B2544A"/>
    <w:rsid w:val="00B277EF"/>
    <w:rsid w:val="00B343F4"/>
    <w:rsid w:val="00B347DE"/>
    <w:rsid w:val="00B36487"/>
    <w:rsid w:val="00B40158"/>
    <w:rsid w:val="00B46744"/>
    <w:rsid w:val="00B46D6A"/>
    <w:rsid w:val="00B546B5"/>
    <w:rsid w:val="00B67369"/>
    <w:rsid w:val="00B745CC"/>
    <w:rsid w:val="00B81C21"/>
    <w:rsid w:val="00B82EB9"/>
    <w:rsid w:val="00B9284F"/>
    <w:rsid w:val="00B93C3C"/>
    <w:rsid w:val="00BA55FB"/>
    <w:rsid w:val="00BB02AD"/>
    <w:rsid w:val="00BB1F1C"/>
    <w:rsid w:val="00BC457D"/>
    <w:rsid w:val="00BC490C"/>
    <w:rsid w:val="00BD7FC6"/>
    <w:rsid w:val="00BE1E7D"/>
    <w:rsid w:val="00BF7FC0"/>
    <w:rsid w:val="00C0004D"/>
    <w:rsid w:val="00C040B4"/>
    <w:rsid w:val="00C06B8B"/>
    <w:rsid w:val="00C13605"/>
    <w:rsid w:val="00C24A3A"/>
    <w:rsid w:val="00C34894"/>
    <w:rsid w:val="00C34D5E"/>
    <w:rsid w:val="00C4190F"/>
    <w:rsid w:val="00C448FA"/>
    <w:rsid w:val="00C45279"/>
    <w:rsid w:val="00C46EF7"/>
    <w:rsid w:val="00C512A9"/>
    <w:rsid w:val="00C566FF"/>
    <w:rsid w:val="00C723EF"/>
    <w:rsid w:val="00C72D0C"/>
    <w:rsid w:val="00C73BF7"/>
    <w:rsid w:val="00CA1C89"/>
    <w:rsid w:val="00CA39D0"/>
    <w:rsid w:val="00CC7A91"/>
    <w:rsid w:val="00CD6D4B"/>
    <w:rsid w:val="00CE4C6D"/>
    <w:rsid w:val="00CE770D"/>
    <w:rsid w:val="00D02AE4"/>
    <w:rsid w:val="00D1319F"/>
    <w:rsid w:val="00D14044"/>
    <w:rsid w:val="00D14F74"/>
    <w:rsid w:val="00D21FCB"/>
    <w:rsid w:val="00D24663"/>
    <w:rsid w:val="00D276DF"/>
    <w:rsid w:val="00D47FB4"/>
    <w:rsid w:val="00D57D85"/>
    <w:rsid w:val="00D706AE"/>
    <w:rsid w:val="00D82B04"/>
    <w:rsid w:val="00D8473E"/>
    <w:rsid w:val="00D84D52"/>
    <w:rsid w:val="00D925A6"/>
    <w:rsid w:val="00D926E5"/>
    <w:rsid w:val="00D96235"/>
    <w:rsid w:val="00DA1CE4"/>
    <w:rsid w:val="00DB0F39"/>
    <w:rsid w:val="00DB4CF2"/>
    <w:rsid w:val="00DB6BA5"/>
    <w:rsid w:val="00DC487B"/>
    <w:rsid w:val="00DC62D1"/>
    <w:rsid w:val="00DD0259"/>
    <w:rsid w:val="00DE178C"/>
    <w:rsid w:val="00DE629D"/>
    <w:rsid w:val="00DF3E4A"/>
    <w:rsid w:val="00DF3E73"/>
    <w:rsid w:val="00DF5B1C"/>
    <w:rsid w:val="00E00462"/>
    <w:rsid w:val="00E01522"/>
    <w:rsid w:val="00E04053"/>
    <w:rsid w:val="00E04E8C"/>
    <w:rsid w:val="00E05EEC"/>
    <w:rsid w:val="00E40420"/>
    <w:rsid w:val="00E47910"/>
    <w:rsid w:val="00E74827"/>
    <w:rsid w:val="00E809BF"/>
    <w:rsid w:val="00E82D49"/>
    <w:rsid w:val="00E85FD7"/>
    <w:rsid w:val="00E94396"/>
    <w:rsid w:val="00EA37E4"/>
    <w:rsid w:val="00EA3EB4"/>
    <w:rsid w:val="00EA6AF6"/>
    <w:rsid w:val="00EB2A70"/>
    <w:rsid w:val="00ED13DA"/>
    <w:rsid w:val="00ED2EAB"/>
    <w:rsid w:val="00EE3F9B"/>
    <w:rsid w:val="00EE431D"/>
    <w:rsid w:val="00EE64FD"/>
    <w:rsid w:val="00F036E1"/>
    <w:rsid w:val="00F25527"/>
    <w:rsid w:val="00F51464"/>
    <w:rsid w:val="00F61D3E"/>
    <w:rsid w:val="00F62AA5"/>
    <w:rsid w:val="00F64138"/>
    <w:rsid w:val="00F7193E"/>
    <w:rsid w:val="00F72A77"/>
    <w:rsid w:val="00F9072D"/>
    <w:rsid w:val="00FA1C86"/>
    <w:rsid w:val="00FB3833"/>
    <w:rsid w:val="00FF2E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B27CF"/>
  <w15:chartTrackingRefBased/>
  <w15:docId w15:val="{9DF90D5C-5358-4157-8985-D5D2CF8F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757"/>
    <w:rPr>
      <w:sz w:val="24"/>
      <w:szCs w:val="24"/>
      <w:lang w:eastAsia="en-US"/>
    </w:rPr>
  </w:style>
  <w:style w:type="paragraph" w:styleId="Heading1">
    <w:name w:val="heading 1"/>
    <w:basedOn w:val="Normal"/>
    <w:next w:val="Normal"/>
    <w:qFormat/>
    <w:rsid w:val="009D1757"/>
    <w:pPr>
      <w:keepNext/>
      <w:jc w:val="center"/>
      <w:outlineLvl w:val="0"/>
    </w:pPr>
    <w:rPr>
      <w:rFonts w:ascii="Verdana" w:hAnsi="Verdana"/>
      <w:b/>
      <w:bCs/>
    </w:rPr>
  </w:style>
  <w:style w:type="paragraph" w:styleId="Heading2">
    <w:name w:val="heading 2"/>
    <w:basedOn w:val="Normal"/>
    <w:next w:val="Normal"/>
    <w:qFormat/>
    <w:rsid w:val="009D1757"/>
    <w:pPr>
      <w:keepNext/>
      <w:outlineLvl w:val="1"/>
    </w:pPr>
    <w:rPr>
      <w:rFonts w:ascii="Verdana" w:hAnsi="Verdana"/>
      <w:b/>
      <w:bCs/>
      <w:u w:val="single"/>
    </w:rPr>
  </w:style>
  <w:style w:type="paragraph" w:styleId="Heading3">
    <w:name w:val="heading 3"/>
    <w:basedOn w:val="Normal"/>
    <w:next w:val="Normal"/>
    <w:qFormat/>
    <w:rsid w:val="009D1757"/>
    <w:pPr>
      <w:keepNext/>
      <w:ind w:left="720" w:hanging="720"/>
      <w:jc w:val="both"/>
      <w:outlineLvl w:val="2"/>
    </w:pPr>
    <w:rPr>
      <w:rFonts w:ascii="Verdana" w:hAnsi="Verdana"/>
      <w:b/>
      <w:bCs/>
      <w:u w:val="single"/>
    </w:rPr>
  </w:style>
  <w:style w:type="paragraph" w:styleId="Heading4">
    <w:name w:val="heading 4"/>
    <w:basedOn w:val="Normal"/>
    <w:next w:val="Normal"/>
    <w:qFormat/>
    <w:rsid w:val="009D1757"/>
    <w:pPr>
      <w:keepNext/>
      <w:jc w:val="both"/>
      <w:outlineLvl w:val="3"/>
    </w:pPr>
    <w:rPr>
      <w:rFonts w:ascii="Verdana" w:hAnsi="Verdana"/>
      <w:b/>
      <w:bCs/>
      <w:u w:val="single"/>
    </w:rPr>
  </w:style>
  <w:style w:type="paragraph" w:styleId="Heading5">
    <w:name w:val="heading 5"/>
    <w:basedOn w:val="Normal"/>
    <w:next w:val="Normal"/>
    <w:qFormat/>
    <w:rsid w:val="004C4BC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D1757"/>
    <w:pPr>
      <w:jc w:val="both"/>
    </w:pPr>
    <w:rPr>
      <w:rFonts w:ascii="Verdana" w:hAnsi="Verdana"/>
    </w:rPr>
  </w:style>
  <w:style w:type="table" w:styleId="TableGrid">
    <w:name w:val="Table Grid"/>
    <w:basedOn w:val="TableNormal"/>
    <w:rsid w:val="00DF3E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DB4CF2"/>
    <w:rPr>
      <w:sz w:val="16"/>
      <w:szCs w:val="16"/>
    </w:rPr>
  </w:style>
  <w:style w:type="paragraph" w:styleId="CommentText">
    <w:name w:val="annotation text"/>
    <w:basedOn w:val="Normal"/>
    <w:link w:val="CommentTextChar"/>
    <w:rsid w:val="00DB4CF2"/>
    <w:rPr>
      <w:sz w:val="20"/>
      <w:szCs w:val="20"/>
    </w:rPr>
  </w:style>
  <w:style w:type="character" w:customStyle="1" w:styleId="CommentTextChar">
    <w:name w:val="Comment Text Char"/>
    <w:basedOn w:val="DefaultParagraphFont"/>
    <w:link w:val="CommentText"/>
    <w:rsid w:val="00DB4CF2"/>
    <w:rPr>
      <w:lang w:eastAsia="en-US"/>
    </w:rPr>
  </w:style>
  <w:style w:type="paragraph" w:styleId="CommentSubject">
    <w:name w:val="annotation subject"/>
    <w:basedOn w:val="CommentText"/>
    <w:next w:val="CommentText"/>
    <w:link w:val="CommentSubjectChar"/>
    <w:rsid w:val="00DB4CF2"/>
    <w:rPr>
      <w:b/>
      <w:bCs/>
    </w:rPr>
  </w:style>
  <w:style w:type="character" w:customStyle="1" w:styleId="CommentSubjectChar">
    <w:name w:val="Comment Subject Char"/>
    <w:basedOn w:val="CommentTextChar"/>
    <w:link w:val="CommentSubject"/>
    <w:rsid w:val="00DB4CF2"/>
    <w:rPr>
      <w:b/>
      <w:bCs/>
      <w:lang w:eastAsia="en-US"/>
    </w:rPr>
  </w:style>
  <w:style w:type="paragraph" w:styleId="BalloonText">
    <w:name w:val="Balloon Text"/>
    <w:basedOn w:val="Normal"/>
    <w:link w:val="BalloonTextChar"/>
    <w:rsid w:val="00DB4CF2"/>
    <w:rPr>
      <w:rFonts w:ascii="Segoe UI" w:hAnsi="Segoe UI" w:cs="Segoe UI"/>
      <w:sz w:val="18"/>
      <w:szCs w:val="18"/>
    </w:rPr>
  </w:style>
  <w:style w:type="character" w:customStyle="1" w:styleId="BalloonTextChar">
    <w:name w:val="Balloon Text Char"/>
    <w:basedOn w:val="DefaultParagraphFont"/>
    <w:link w:val="BalloonText"/>
    <w:rsid w:val="00DB4CF2"/>
    <w:rPr>
      <w:rFonts w:ascii="Segoe UI" w:hAnsi="Segoe UI" w:cs="Segoe UI"/>
      <w:sz w:val="18"/>
      <w:szCs w:val="18"/>
      <w:lang w:eastAsia="en-US"/>
    </w:rPr>
  </w:style>
  <w:style w:type="paragraph" w:styleId="ListParagraph">
    <w:name w:val="List Paragraph"/>
    <w:basedOn w:val="Normal"/>
    <w:uiPriority w:val="34"/>
    <w:qFormat/>
    <w:rsid w:val="0017061B"/>
    <w:pPr>
      <w:ind w:left="720"/>
      <w:contextualSpacing/>
    </w:pPr>
  </w:style>
  <w:style w:type="paragraph" w:styleId="Header">
    <w:name w:val="header"/>
    <w:basedOn w:val="Normal"/>
    <w:link w:val="HeaderChar"/>
    <w:rsid w:val="00641D67"/>
    <w:pPr>
      <w:tabs>
        <w:tab w:val="center" w:pos="4513"/>
        <w:tab w:val="right" w:pos="9026"/>
      </w:tabs>
    </w:pPr>
  </w:style>
  <w:style w:type="character" w:customStyle="1" w:styleId="HeaderChar">
    <w:name w:val="Header Char"/>
    <w:basedOn w:val="DefaultParagraphFont"/>
    <w:link w:val="Header"/>
    <w:rsid w:val="00641D67"/>
    <w:rPr>
      <w:sz w:val="24"/>
      <w:szCs w:val="24"/>
      <w:lang w:eastAsia="en-US"/>
    </w:rPr>
  </w:style>
  <w:style w:type="paragraph" w:styleId="Footer">
    <w:name w:val="footer"/>
    <w:basedOn w:val="Normal"/>
    <w:link w:val="FooterChar"/>
    <w:uiPriority w:val="99"/>
    <w:rsid w:val="00641D67"/>
    <w:pPr>
      <w:tabs>
        <w:tab w:val="center" w:pos="4513"/>
        <w:tab w:val="right" w:pos="9026"/>
      </w:tabs>
    </w:pPr>
  </w:style>
  <w:style w:type="character" w:customStyle="1" w:styleId="FooterChar">
    <w:name w:val="Footer Char"/>
    <w:basedOn w:val="DefaultParagraphFont"/>
    <w:link w:val="Footer"/>
    <w:uiPriority w:val="99"/>
    <w:rsid w:val="00641D67"/>
    <w:rPr>
      <w:sz w:val="24"/>
      <w:szCs w:val="24"/>
      <w:lang w:eastAsia="en-US"/>
    </w:rPr>
  </w:style>
  <w:style w:type="character" w:styleId="Hyperlink">
    <w:name w:val="Hyperlink"/>
    <w:basedOn w:val="DefaultParagraphFont"/>
    <w:uiPriority w:val="99"/>
    <w:unhideWhenUsed/>
    <w:rsid w:val="007011FC"/>
    <w:rPr>
      <w:color w:val="0000FF"/>
      <w:u w:val="single"/>
    </w:rPr>
  </w:style>
  <w:style w:type="paragraph" w:customStyle="1" w:styleId="dropdown">
    <w:name w:val="dropdown"/>
    <w:basedOn w:val="Normal"/>
    <w:rsid w:val="007011FC"/>
    <w:pPr>
      <w:spacing w:before="100" w:beforeAutospacing="1" w:after="100" w:afterAutospacing="1"/>
    </w:pPr>
    <w:rPr>
      <w:lang w:eastAsia="en-GB"/>
    </w:rPr>
  </w:style>
  <w:style w:type="paragraph" w:styleId="NormalWeb">
    <w:name w:val="Normal (Web)"/>
    <w:basedOn w:val="Normal"/>
    <w:uiPriority w:val="99"/>
    <w:unhideWhenUsed/>
    <w:rsid w:val="007011FC"/>
    <w:pPr>
      <w:spacing w:before="100" w:beforeAutospacing="1" w:after="100" w:afterAutospacing="1"/>
    </w:pPr>
    <w:rPr>
      <w:lang w:eastAsia="en-GB"/>
    </w:rPr>
  </w:style>
  <w:style w:type="paragraph" w:customStyle="1" w:styleId="highlight">
    <w:name w:val="highlight"/>
    <w:basedOn w:val="Normal"/>
    <w:rsid w:val="007011FC"/>
    <w:pPr>
      <w:spacing w:before="100" w:beforeAutospacing="1" w:after="100" w:afterAutospacing="1"/>
    </w:pPr>
    <w:rPr>
      <w:lang w:eastAsia="en-GB"/>
    </w:rPr>
  </w:style>
  <w:style w:type="character" w:styleId="Strong">
    <w:name w:val="Strong"/>
    <w:basedOn w:val="DefaultParagraphFont"/>
    <w:uiPriority w:val="22"/>
    <w:qFormat/>
    <w:rsid w:val="007011FC"/>
    <w:rPr>
      <w:b/>
      <w:bCs/>
    </w:rPr>
  </w:style>
  <w:style w:type="table" w:customStyle="1" w:styleId="TableGrid1">
    <w:name w:val="Table Grid1"/>
    <w:basedOn w:val="TableNormal"/>
    <w:next w:val="TableGrid"/>
    <w:uiPriority w:val="39"/>
    <w:rsid w:val="003131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4107">
      <w:bodyDiv w:val="1"/>
      <w:marLeft w:val="0"/>
      <w:marRight w:val="0"/>
      <w:marTop w:val="0"/>
      <w:marBottom w:val="0"/>
      <w:divBdr>
        <w:top w:val="none" w:sz="0" w:space="0" w:color="auto"/>
        <w:left w:val="none" w:sz="0" w:space="0" w:color="auto"/>
        <w:bottom w:val="none" w:sz="0" w:space="0" w:color="auto"/>
        <w:right w:val="none" w:sz="0" w:space="0" w:color="auto"/>
      </w:divBdr>
    </w:div>
    <w:div w:id="458189635">
      <w:bodyDiv w:val="1"/>
      <w:marLeft w:val="0"/>
      <w:marRight w:val="0"/>
      <w:marTop w:val="0"/>
      <w:marBottom w:val="0"/>
      <w:divBdr>
        <w:top w:val="none" w:sz="0" w:space="0" w:color="auto"/>
        <w:left w:val="none" w:sz="0" w:space="0" w:color="auto"/>
        <w:bottom w:val="none" w:sz="0" w:space="0" w:color="auto"/>
        <w:right w:val="none" w:sz="0" w:space="0" w:color="auto"/>
      </w:divBdr>
    </w:div>
    <w:div w:id="628631602">
      <w:bodyDiv w:val="1"/>
      <w:marLeft w:val="0"/>
      <w:marRight w:val="0"/>
      <w:marTop w:val="0"/>
      <w:marBottom w:val="0"/>
      <w:divBdr>
        <w:top w:val="none" w:sz="0" w:space="0" w:color="auto"/>
        <w:left w:val="none" w:sz="0" w:space="0" w:color="auto"/>
        <w:bottom w:val="none" w:sz="0" w:space="0" w:color="auto"/>
        <w:right w:val="none" w:sz="0" w:space="0" w:color="auto"/>
      </w:divBdr>
      <w:divsChild>
        <w:div w:id="331639758">
          <w:marLeft w:val="0"/>
          <w:marRight w:val="0"/>
          <w:marTop w:val="0"/>
          <w:marBottom w:val="0"/>
          <w:divBdr>
            <w:top w:val="none" w:sz="0" w:space="0" w:color="auto"/>
            <w:left w:val="none" w:sz="0" w:space="0" w:color="auto"/>
            <w:bottom w:val="none" w:sz="0" w:space="0" w:color="auto"/>
            <w:right w:val="none" w:sz="0" w:space="0" w:color="auto"/>
          </w:divBdr>
          <w:divsChild>
            <w:div w:id="908999175">
              <w:marLeft w:val="0"/>
              <w:marRight w:val="0"/>
              <w:marTop w:val="0"/>
              <w:marBottom w:val="0"/>
              <w:divBdr>
                <w:top w:val="none" w:sz="0" w:space="0" w:color="auto"/>
                <w:left w:val="none" w:sz="0" w:space="0" w:color="auto"/>
                <w:bottom w:val="none" w:sz="0" w:space="0" w:color="auto"/>
                <w:right w:val="none" w:sz="0" w:space="0" w:color="auto"/>
              </w:divBdr>
            </w:div>
            <w:div w:id="4139518">
              <w:marLeft w:val="0"/>
              <w:marRight w:val="0"/>
              <w:marTop w:val="0"/>
              <w:marBottom w:val="0"/>
              <w:divBdr>
                <w:top w:val="none" w:sz="0" w:space="0" w:color="auto"/>
                <w:left w:val="none" w:sz="0" w:space="0" w:color="auto"/>
                <w:bottom w:val="none" w:sz="0" w:space="0" w:color="auto"/>
                <w:right w:val="none" w:sz="0" w:space="0" w:color="auto"/>
              </w:divBdr>
            </w:div>
          </w:divsChild>
        </w:div>
        <w:div w:id="1711612359">
          <w:marLeft w:val="957"/>
          <w:marRight w:val="957"/>
          <w:marTop w:val="0"/>
          <w:marBottom w:val="0"/>
          <w:divBdr>
            <w:top w:val="none" w:sz="0" w:space="0" w:color="auto"/>
            <w:left w:val="none" w:sz="0" w:space="0" w:color="auto"/>
            <w:bottom w:val="none" w:sz="0" w:space="0" w:color="auto"/>
            <w:right w:val="none" w:sz="0" w:space="0" w:color="auto"/>
          </w:divBdr>
        </w:div>
        <w:div w:id="991326430">
          <w:marLeft w:val="0"/>
          <w:marRight w:val="0"/>
          <w:marTop w:val="0"/>
          <w:marBottom w:val="0"/>
          <w:divBdr>
            <w:top w:val="none" w:sz="0" w:space="0" w:color="auto"/>
            <w:left w:val="none" w:sz="0" w:space="0" w:color="auto"/>
            <w:bottom w:val="none" w:sz="0" w:space="0" w:color="auto"/>
            <w:right w:val="none" w:sz="0" w:space="0" w:color="auto"/>
          </w:divBdr>
          <w:divsChild>
            <w:div w:id="1885947293">
              <w:marLeft w:val="0"/>
              <w:marRight w:val="0"/>
              <w:marTop w:val="0"/>
              <w:marBottom w:val="0"/>
              <w:divBdr>
                <w:top w:val="none" w:sz="0" w:space="0" w:color="auto"/>
                <w:left w:val="none" w:sz="0" w:space="0" w:color="auto"/>
                <w:bottom w:val="none" w:sz="0" w:space="0" w:color="auto"/>
                <w:right w:val="none" w:sz="0" w:space="0" w:color="auto"/>
              </w:divBdr>
              <w:divsChild>
                <w:div w:id="704792310">
                  <w:marLeft w:val="-225"/>
                  <w:marRight w:val="-225"/>
                  <w:marTop w:val="0"/>
                  <w:marBottom w:val="0"/>
                  <w:divBdr>
                    <w:top w:val="none" w:sz="0" w:space="0" w:color="auto"/>
                    <w:left w:val="none" w:sz="0" w:space="0" w:color="auto"/>
                    <w:bottom w:val="none" w:sz="0" w:space="0" w:color="auto"/>
                    <w:right w:val="none" w:sz="0" w:space="0" w:color="auto"/>
                  </w:divBdr>
                  <w:divsChild>
                    <w:div w:id="17928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6358">
      <w:bodyDiv w:val="1"/>
      <w:marLeft w:val="0"/>
      <w:marRight w:val="0"/>
      <w:marTop w:val="0"/>
      <w:marBottom w:val="0"/>
      <w:divBdr>
        <w:top w:val="none" w:sz="0" w:space="0" w:color="auto"/>
        <w:left w:val="none" w:sz="0" w:space="0" w:color="auto"/>
        <w:bottom w:val="none" w:sz="0" w:space="0" w:color="auto"/>
        <w:right w:val="none" w:sz="0" w:space="0" w:color="auto"/>
      </w:divBdr>
    </w:div>
    <w:div w:id="1049963398">
      <w:bodyDiv w:val="1"/>
      <w:marLeft w:val="0"/>
      <w:marRight w:val="0"/>
      <w:marTop w:val="0"/>
      <w:marBottom w:val="0"/>
      <w:divBdr>
        <w:top w:val="none" w:sz="0" w:space="0" w:color="auto"/>
        <w:left w:val="none" w:sz="0" w:space="0" w:color="auto"/>
        <w:bottom w:val="none" w:sz="0" w:space="0" w:color="auto"/>
        <w:right w:val="none" w:sz="0" w:space="0" w:color="auto"/>
      </w:divBdr>
    </w:div>
    <w:div w:id="18362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wrc.wa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wrc.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2d82c4-d839-408f-bf8d-d077dbb75577">
      <Terms xmlns="http://schemas.microsoft.com/office/infopath/2007/PartnerControls"/>
    </lcf76f155ced4ddcb4097134ff3c332f>
    <TaxCatchAll xmlns="c8eff734-0b7c-4b24-be37-24aa74b0d0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48D2BF285A16438A99694AA2A3F9CC" ma:contentTypeVersion="18" ma:contentTypeDescription="Create a new document." ma:contentTypeScope="" ma:versionID="6161457c3b276abf171e8530ba72d557">
  <xsd:schema xmlns:xsd="http://www.w3.org/2001/XMLSchema" xmlns:xs="http://www.w3.org/2001/XMLSchema" xmlns:p="http://schemas.microsoft.com/office/2006/metadata/properties" xmlns:ns2="042d82c4-d839-408f-bf8d-d077dbb75577" xmlns:ns3="c8eff734-0b7c-4b24-be37-24aa74b0d0e1" targetNamespace="http://schemas.microsoft.com/office/2006/metadata/properties" ma:root="true" ma:fieldsID="3e936f5cb01e8f6a8a12c40c4ec8889f" ns2:_="" ns3:_="">
    <xsd:import namespace="042d82c4-d839-408f-bf8d-d077dbb75577"/>
    <xsd:import namespace="c8eff734-0b7c-4b24-be37-24aa74b0d0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d82c4-d839-408f-bf8d-d077dbb75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48e4c5-5bab-449b-bc77-8a9f734f854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ff734-0b7c-4b24-be37-24aa74b0d0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eadc46-8b19-4663-9e25-cafc3ab2426c}" ma:internalName="TaxCatchAll" ma:showField="CatchAllData" ma:web="c8eff734-0b7c-4b24-be37-24aa74b0d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16D84-F762-4541-9EFB-46EE2BAD57E4}">
  <ds:schemaRefs>
    <ds:schemaRef ds:uri="http://schemas.openxmlformats.org/officeDocument/2006/bibliography"/>
  </ds:schemaRefs>
</ds:datastoreItem>
</file>

<file path=customXml/itemProps2.xml><?xml version="1.0" encoding="utf-8"?>
<ds:datastoreItem xmlns:ds="http://schemas.openxmlformats.org/officeDocument/2006/customXml" ds:itemID="{DB24927F-79F9-4CE4-833B-DE0A5B54DC54}">
  <ds:schemaRefs>
    <ds:schemaRef ds:uri="http://schemas.microsoft.com/office/2006/metadata/properties"/>
    <ds:schemaRef ds:uri="http://schemas.microsoft.com/office/infopath/2007/PartnerControls"/>
    <ds:schemaRef ds:uri="042d82c4-d839-408f-bf8d-d077dbb75577"/>
    <ds:schemaRef ds:uri="c8eff734-0b7c-4b24-be37-24aa74b0d0e1"/>
  </ds:schemaRefs>
</ds:datastoreItem>
</file>

<file path=customXml/itemProps3.xml><?xml version="1.0" encoding="utf-8"?>
<ds:datastoreItem xmlns:ds="http://schemas.openxmlformats.org/officeDocument/2006/customXml" ds:itemID="{9A8DC8A8-E028-4C70-B2C1-1327101CA963}">
  <ds:schemaRefs>
    <ds:schemaRef ds:uri="http://schemas.microsoft.com/sharepoint/v3/contenttype/forms"/>
  </ds:schemaRefs>
</ds:datastoreItem>
</file>

<file path=customXml/itemProps4.xml><?xml version="1.0" encoding="utf-8"?>
<ds:datastoreItem xmlns:ds="http://schemas.openxmlformats.org/officeDocument/2006/customXml" ds:itemID="{5F037CDC-3497-4532-BAC2-03C1F08CD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d82c4-d839-408f-bf8d-d077dbb75577"/>
    <ds:schemaRef ds:uri="c8eff734-0b7c-4b24-be37-24aa74b0d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7614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susan.jones</dc:creator>
  <cp:keywords/>
  <dc:description/>
  <cp:lastModifiedBy>Albert Davies-Smith</cp:lastModifiedBy>
  <cp:revision>2</cp:revision>
  <cp:lastPrinted>2012-10-23T10:04:00Z</cp:lastPrinted>
  <dcterms:created xsi:type="dcterms:W3CDTF">2023-08-23T15:14:00Z</dcterms:created>
  <dcterms:modified xsi:type="dcterms:W3CDTF">2023-08-23T15:14:00Z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0x0101001A48D2BF285A16438A99694AA2A3F9CC</vt:lpwstr>
  </property>
  <property fmtid="{D5CDD505-2E9C-101B-9397-08002B2CF9AE}" pid="3" name="MediaServiceImageTags">
    <vt:lpwstr/>
  </property>
  <property fmtid="{D5CDD505-2E9C-101B-9397-08002B2CF9AE}" pid="4" name="GrammarlyDocumentId">
    <vt:lpwstr>6d0c345206a2f2148502aed5d08705c6a9879fa27fb329af5352cb75fa7ad64e</vt:lpwstr>
  </property>
</Properties>
</file>