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3571" w14:textId="24CC1D7C" w:rsidR="000B5DEA" w:rsidRPr="003B2D68" w:rsidRDefault="00AF1D04" w:rsidP="00E64A6A">
      <w:pPr>
        <w:pStyle w:val="Heading1"/>
        <w:spacing w:line="23" w:lineRule="atLeast"/>
        <w:rPr>
          <w:color w:val="97378C" w:themeColor="accent1"/>
          <w:sz w:val="44"/>
          <w:szCs w:val="44"/>
        </w:rPr>
      </w:pPr>
      <w:r w:rsidRPr="003B2D68">
        <w:rPr>
          <w:color w:val="97378C" w:themeColor="accent1"/>
          <w:sz w:val="44"/>
          <w:szCs w:val="44"/>
        </w:rPr>
        <w:t>Welsh Refugee Council</w:t>
      </w:r>
    </w:p>
    <w:p w14:paraId="57F2BD26" w14:textId="77777777" w:rsidR="00841B6E" w:rsidRDefault="007C6B3E" w:rsidP="00841B6E">
      <w:pPr>
        <w:pStyle w:val="Subtitle"/>
        <w:spacing w:after="0"/>
        <w:ind w:right="284"/>
        <w:rPr>
          <w:b/>
          <w:bCs/>
          <w:sz w:val="24"/>
          <w:szCs w:val="24"/>
        </w:rPr>
      </w:pPr>
      <w:r w:rsidRPr="007C6B3E">
        <w:rPr>
          <w:b/>
          <w:bCs/>
          <w:sz w:val="24"/>
          <w:szCs w:val="24"/>
        </w:rPr>
        <w:t xml:space="preserve">Empowering asylum seekers and refugees </w:t>
      </w:r>
    </w:p>
    <w:p w14:paraId="01F2A074" w14:textId="2EF71523" w:rsidR="00AF1D04" w:rsidRPr="007C6B3E" w:rsidRDefault="007C6B3E" w:rsidP="00841B6E">
      <w:pPr>
        <w:pStyle w:val="Subtitle"/>
        <w:spacing w:after="0"/>
        <w:ind w:right="284"/>
        <w:rPr>
          <w:b/>
          <w:bCs/>
          <w:sz w:val="24"/>
          <w:szCs w:val="24"/>
        </w:rPr>
      </w:pPr>
      <w:r w:rsidRPr="007C6B3E">
        <w:rPr>
          <w:b/>
          <w:bCs/>
          <w:sz w:val="24"/>
          <w:szCs w:val="24"/>
        </w:rPr>
        <w:t>to build new futures in Wales</w:t>
      </w:r>
    </w:p>
    <w:p w14:paraId="4BE4834C" w14:textId="77777777" w:rsidR="0087229B" w:rsidRDefault="0087229B" w:rsidP="0087229B">
      <w:pPr>
        <w:pStyle w:val="Heading1"/>
        <w:tabs>
          <w:tab w:val="left" w:pos="3885"/>
        </w:tabs>
        <w:rPr>
          <w:rFonts w:ascii="Avenir Next LT Pro" w:hAnsi="Avenir Next LT Pro" w:cs="Arial"/>
          <w:b/>
          <w:bCs/>
          <w:sz w:val="24"/>
          <w:szCs w:val="24"/>
        </w:rPr>
      </w:pPr>
    </w:p>
    <w:p w14:paraId="7BE75168" w14:textId="77777777" w:rsidR="009A6D5C" w:rsidRDefault="009A6D5C" w:rsidP="00123A44">
      <w:pPr>
        <w:rPr>
          <w:b/>
          <w:bCs/>
          <w:color w:val="97378C" w:themeColor="accent1"/>
        </w:rPr>
      </w:pPr>
    </w:p>
    <w:p w14:paraId="05764B94" w14:textId="41628724" w:rsidR="00123A44" w:rsidRPr="007B09AA" w:rsidRDefault="007B09AA" w:rsidP="00B212E8">
      <w:pPr>
        <w:rPr>
          <w:b/>
          <w:bCs/>
          <w:color w:val="97378C" w:themeColor="accent1"/>
        </w:rPr>
      </w:pPr>
      <w:r w:rsidRPr="007B09AA">
        <w:rPr>
          <w:b/>
          <w:bCs/>
          <w:color w:val="97378C" w:themeColor="accent1"/>
        </w:rPr>
        <w:t>Become a Member</w:t>
      </w:r>
    </w:p>
    <w:p w14:paraId="0E964E4B" w14:textId="77777777" w:rsidR="007B09AA" w:rsidRPr="007E436D" w:rsidRDefault="007B09AA" w:rsidP="00B212E8">
      <w:pPr>
        <w:rPr>
          <w:sz w:val="12"/>
          <w:szCs w:val="12"/>
        </w:rPr>
      </w:pPr>
    </w:p>
    <w:p w14:paraId="0E9728AD" w14:textId="77777777" w:rsidR="007B09AA" w:rsidRPr="00C620EE" w:rsidRDefault="00123A44" w:rsidP="00B212E8">
      <w:pPr>
        <w:ind w:right="281"/>
        <w:rPr>
          <w:sz w:val="22"/>
          <w:szCs w:val="22"/>
        </w:rPr>
      </w:pPr>
      <w:r w:rsidRPr="00C620EE">
        <w:rPr>
          <w:sz w:val="22"/>
          <w:szCs w:val="22"/>
        </w:rPr>
        <w:t>Support Asylum Seekers and Refugees with Welsh Refugee Council Membership</w:t>
      </w:r>
      <w:r w:rsidR="003E3FDB" w:rsidRPr="00C620EE">
        <w:rPr>
          <w:sz w:val="22"/>
          <w:szCs w:val="22"/>
        </w:rPr>
        <w:t xml:space="preserve">. </w:t>
      </w:r>
    </w:p>
    <w:p w14:paraId="7A180B3E" w14:textId="2432BEF4" w:rsidR="00EC2F16" w:rsidRPr="00EC2F16" w:rsidRDefault="003E3FDB" w:rsidP="00B212E8">
      <w:pPr>
        <w:ind w:right="281"/>
        <w:rPr>
          <w:sz w:val="22"/>
          <w:szCs w:val="22"/>
        </w:rPr>
      </w:pPr>
      <w:r w:rsidRPr="00C620EE">
        <w:rPr>
          <w:sz w:val="22"/>
          <w:szCs w:val="22"/>
        </w:rPr>
        <w:t>You can help to give them a better future</w:t>
      </w:r>
      <w:r w:rsidR="009A4833" w:rsidRPr="00C620EE">
        <w:rPr>
          <w:sz w:val="22"/>
          <w:szCs w:val="22"/>
        </w:rPr>
        <w:t xml:space="preserve">, to make them feel </w:t>
      </w:r>
      <w:r w:rsidR="00CE709D" w:rsidRPr="00C620EE">
        <w:rPr>
          <w:sz w:val="22"/>
          <w:szCs w:val="22"/>
        </w:rPr>
        <w:t xml:space="preserve">included, and to increase access to </w:t>
      </w:r>
      <w:r w:rsidR="007B09AA" w:rsidRPr="00C620EE">
        <w:rPr>
          <w:sz w:val="22"/>
          <w:szCs w:val="22"/>
        </w:rPr>
        <w:t xml:space="preserve">support services. </w:t>
      </w:r>
      <w:r w:rsidR="00A40153">
        <w:rPr>
          <w:sz w:val="22"/>
          <w:szCs w:val="22"/>
        </w:rPr>
        <w:t xml:space="preserve">  </w:t>
      </w:r>
      <w:r w:rsidR="00EC2F16" w:rsidRPr="00C620EE">
        <w:rPr>
          <w:rFonts w:eastAsia="Times New Roman" w:cs="Times New Roman"/>
          <w:color w:val="2C2C2C"/>
          <w:sz w:val="22"/>
          <w:szCs w:val="22"/>
          <w:lang w:eastAsia="en-GB"/>
        </w:rPr>
        <w:t xml:space="preserve">With </w:t>
      </w:r>
      <w:r w:rsidR="00EC2F16" w:rsidRPr="00EC2F16">
        <w:rPr>
          <w:rFonts w:eastAsia="Times New Roman" w:cs="Times New Roman"/>
          <w:color w:val="2C2C2C"/>
          <w:sz w:val="22"/>
          <w:szCs w:val="22"/>
          <w:lang w:eastAsia="en-GB"/>
        </w:rPr>
        <w:t xml:space="preserve">membership you </w:t>
      </w:r>
      <w:r w:rsidR="00976C7B">
        <w:rPr>
          <w:rFonts w:eastAsia="Times New Roman" w:cs="Times New Roman"/>
          <w:color w:val="2C2C2C"/>
          <w:sz w:val="22"/>
          <w:szCs w:val="22"/>
          <w:lang w:eastAsia="en-GB"/>
        </w:rPr>
        <w:t>will</w:t>
      </w:r>
      <w:r w:rsidR="00EC2F16" w:rsidRPr="00EC2F16">
        <w:rPr>
          <w:rFonts w:eastAsia="Times New Roman" w:cs="Times New Roman"/>
          <w:color w:val="2C2C2C"/>
          <w:sz w:val="22"/>
          <w:szCs w:val="22"/>
          <w:lang w:eastAsia="en-GB"/>
        </w:rPr>
        <w:t xml:space="preserve"> enjoy:</w:t>
      </w:r>
    </w:p>
    <w:p w14:paraId="14A48614" w14:textId="3A9E6FC0" w:rsidR="00EC2F16" w:rsidRDefault="00F87753" w:rsidP="00B212E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81"/>
        <w:rPr>
          <w:rFonts w:eastAsia="Times New Roman" w:cs="Times New Roman"/>
          <w:color w:val="2C2C2C"/>
          <w:sz w:val="22"/>
          <w:szCs w:val="22"/>
          <w:lang w:eastAsia="en-GB"/>
        </w:rPr>
      </w:pPr>
      <w:r>
        <w:rPr>
          <w:rFonts w:eastAsia="Times New Roman" w:cs="Times New Roman"/>
          <w:color w:val="2C2C2C"/>
          <w:sz w:val="22"/>
          <w:szCs w:val="22"/>
          <w:lang w:eastAsia="en-GB"/>
        </w:rPr>
        <w:t>Quarterly</w:t>
      </w:r>
      <w:r w:rsidR="00EC2F16" w:rsidRPr="00C620EE">
        <w:rPr>
          <w:rFonts w:eastAsia="Times New Roman" w:cs="Times New Roman"/>
          <w:color w:val="2C2C2C"/>
          <w:sz w:val="22"/>
          <w:szCs w:val="22"/>
          <w:lang w:eastAsia="en-GB"/>
        </w:rPr>
        <w:t xml:space="preserve"> </w:t>
      </w:r>
      <w:r w:rsidR="00C620EE" w:rsidRPr="00C620EE">
        <w:rPr>
          <w:rFonts w:eastAsia="Times New Roman" w:cs="Times New Roman"/>
          <w:color w:val="2C2C2C"/>
          <w:sz w:val="22"/>
          <w:szCs w:val="22"/>
          <w:lang w:eastAsia="en-GB"/>
        </w:rPr>
        <w:t xml:space="preserve">email </w:t>
      </w:r>
      <w:r w:rsidR="00EC2F16" w:rsidRPr="00C620EE">
        <w:rPr>
          <w:rFonts w:eastAsia="Times New Roman" w:cs="Times New Roman"/>
          <w:color w:val="2C2C2C"/>
          <w:sz w:val="22"/>
          <w:szCs w:val="22"/>
          <w:lang w:eastAsia="en-GB"/>
        </w:rPr>
        <w:t>updates on our work</w:t>
      </w:r>
      <w:r w:rsidR="00C620EE" w:rsidRPr="00C620EE">
        <w:rPr>
          <w:rFonts w:eastAsia="Times New Roman" w:cs="Times New Roman"/>
          <w:color w:val="2C2C2C"/>
          <w:sz w:val="22"/>
          <w:szCs w:val="22"/>
          <w:lang w:eastAsia="en-GB"/>
        </w:rPr>
        <w:t xml:space="preserve">, </w:t>
      </w:r>
      <w:r w:rsidR="00EC2F16" w:rsidRPr="00EC2F16">
        <w:rPr>
          <w:rFonts w:eastAsia="Times New Roman" w:cs="Times New Roman"/>
          <w:color w:val="2C2C2C"/>
          <w:sz w:val="22"/>
          <w:szCs w:val="22"/>
          <w:lang w:eastAsia="en-GB"/>
        </w:rPr>
        <w:t xml:space="preserve">packed with inspiration, </w:t>
      </w:r>
      <w:r w:rsidR="00C620EE" w:rsidRPr="00C620EE">
        <w:rPr>
          <w:rFonts w:eastAsia="Times New Roman" w:cs="Times New Roman"/>
          <w:color w:val="2C2C2C"/>
          <w:sz w:val="22"/>
          <w:szCs w:val="22"/>
          <w:lang w:eastAsia="en-GB"/>
        </w:rPr>
        <w:t>insight and</w:t>
      </w:r>
      <w:r w:rsidR="00EC2F16" w:rsidRPr="00EC2F16">
        <w:rPr>
          <w:rFonts w:eastAsia="Times New Roman" w:cs="Times New Roman"/>
          <w:color w:val="2C2C2C"/>
          <w:sz w:val="22"/>
          <w:szCs w:val="22"/>
          <w:lang w:eastAsia="en-GB"/>
        </w:rPr>
        <w:t xml:space="preserve"> news</w:t>
      </w:r>
    </w:p>
    <w:p w14:paraId="5AC62572" w14:textId="50A5550D" w:rsidR="00CA700E" w:rsidRPr="00C620EE" w:rsidRDefault="00CA700E" w:rsidP="00B212E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81"/>
        <w:rPr>
          <w:rFonts w:eastAsia="Times New Roman" w:cs="Times New Roman"/>
          <w:color w:val="2C2C2C"/>
          <w:sz w:val="22"/>
          <w:szCs w:val="22"/>
          <w:lang w:eastAsia="en-GB"/>
        </w:rPr>
      </w:pPr>
      <w:r>
        <w:rPr>
          <w:rFonts w:eastAsia="Times New Roman" w:cs="Times New Roman"/>
          <w:color w:val="2C2C2C"/>
          <w:sz w:val="22"/>
          <w:szCs w:val="22"/>
          <w:lang w:eastAsia="en-GB"/>
        </w:rPr>
        <w:t xml:space="preserve">Hard copy of our Annual </w:t>
      </w:r>
      <w:r w:rsidR="00E2209E">
        <w:rPr>
          <w:rFonts w:eastAsia="Times New Roman" w:cs="Times New Roman"/>
          <w:color w:val="2C2C2C"/>
          <w:sz w:val="22"/>
          <w:szCs w:val="22"/>
          <w:lang w:eastAsia="en-GB"/>
        </w:rPr>
        <w:t>R</w:t>
      </w:r>
      <w:r>
        <w:rPr>
          <w:rFonts w:eastAsia="Times New Roman" w:cs="Times New Roman"/>
          <w:color w:val="2C2C2C"/>
          <w:sz w:val="22"/>
          <w:szCs w:val="22"/>
          <w:lang w:eastAsia="en-GB"/>
        </w:rPr>
        <w:t xml:space="preserve">eport </w:t>
      </w:r>
    </w:p>
    <w:p w14:paraId="1163B4A4" w14:textId="041C38F0" w:rsidR="00C620EE" w:rsidRPr="00C620EE" w:rsidRDefault="00C620EE" w:rsidP="00B212E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81"/>
        <w:rPr>
          <w:rFonts w:eastAsia="Times New Roman" w:cs="Times New Roman"/>
          <w:color w:val="2C2C2C"/>
          <w:sz w:val="22"/>
          <w:szCs w:val="22"/>
          <w:lang w:eastAsia="en-GB"/>
        </w:rPr>
      </w:pPr>
      <w:r w:rsidRPr="00C620EE">
        <w:rPr>
          <w:rFonts w:eastAsia="Times New Roman" w:cs="Times New Roman"/>
          <w:color w:val="2C2C2C"/>
          <w:sz w:val="22"/>
          <w:szCs w:val="22"/>
          <w:lang w:eastAsia="en-GB"/>
        </w:rPr>
        <w:t>Opportunity to vote at our Annual General Meeting</w:t>
      </w:r>
      <w:r w:rsidR="0054353D">
        <w:rPr>
          <w:rFonts w:eastAsia="Times New Roman" w:cs="Times New Roman"/>
          <w:color w:val="2C2C2C"/>
          <w:sz w:val="22"/>
          <w:szCs w:val="22"/>
          <w:lang w:eastAsia="en-GB"/>
        </w:rPr>
        <w:t xml:space="preserve"> &amp; a say in our future</w:t>
      </w:r>
    </w:p>
    <w:p w14:paraId="5043E01E" w14:textId="40E0C307" w:rsidR="00B212E8" w:rsidRPr="00B212E8" w:rsidRDefault="00976C7B" w:rsidP="00B212E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81"/>
        <w:rPr>
          <w:rFonts w:eastAsia="Times New Roman" w:cs="Times New Roman"/>
          <w:color w:val="2C2C2C"/>
          <w:sz w:val="22"/>
          <w:szCs w:val="22"/>
          <w:lang w:eastAsia="en-GB"/>
        </w:rPr>
      </w:pPr>
      <w:r>
        <w:rPr>
          <w:rFonts w:eastAsia="Times New Roman" w:cs="Times New Roman"/>
          <w:color w:val="2C2C2C"/>
          <w:sz w:val="22"/>
          <w:szCs w:val="22"/>
          <w:lang w:eastAsia="en-GB"/>
        </w:rPr>
        <w:t>An i</w:t>
      </w:r>
      <w:r w:rsidR="00C620EE" w:rsidRPr="00C620EE">
        <w:rPr>
          <w:rFonts w:eastAsia="Times New Roman" w:cs="Times New Roman"/>
          <w:color w:val="2C2C2C"/>
          <w:sz w:val="22"/>
          <w:szCs w:val="22"/>
          <w:lang w:eastAsia="en-GB"/>
        </w:rPr>
        <w:t xml:space="preserve">nvite to </w:t>
      </w:r>
      <w:r w:rsidR="00A40153">
        <w:rPr>
          <w:rFonts w:eastAsia="Times New Roman" w:cs="Times New Roman"/>
          <w:color w:val="2C2C2C"/>
          <w:sz w:val="22"/>
          <w:szCs w:val="22"/>
          <w:lang w:eastAsia="en-GB"/>
        </w:rPr>
        <w:t xml:space="preserve">our </w:t>
      </w:r>
      <w:r w:rsidR="002E1911">
        <w:rPr>
          <w:rFonts w:eastAsia="Times New Roman" w:cs="Times New Roman"/>
          <w:color w:val="2C2C2C"/>
          <w:sz w:val="22"/>
          <w:szCs w:val="22"/>
          <w:lang w:eastAsia="en-GB"/>
        </w:rPr>
        <w:t xml:space="preserve">special </w:t>
      </w:r>
      <w:r w:rsidR="00A40153">
        <w:rPr>
          <w:rFonts w:eastAsia="Times New Roman" w:cs="Times New Roman"/>
          <w:color w:val="2C2C2C"/>
          <w:sz w:val="22"/>
          <w:szCs w:val="22"/>
          <w:lang w:eastAsia="en-GB"/>
        </w:rPr>
        <w:t>events</w:t>
      </w:r>
    </w:p>
    <w:p w14:paraId="3FB2AF78" w14:textId="2A0474E1" w:rsidR="0087229B" w:rsidRDefault="006005DB" w:rsidP="00B212E8">
      <w:pPr>
        <w:shd w:val="clear" w:color="auto" w:fill="FFFFFF"/>
        <w:ind w:right="281"/>
        <w:rPr>
          <w:rFonts w:ascii="Avenir Next LT Pro" w:hAnsi="Avenir Next LT Pro" w:cs="Arial"/>
          <w:b/>
          <w:bCs/>
          <w:color w:val="97378C" w:themeColor="accent1"/>
        </w:rPr>
      </w:pPr>
      <w:r>
        <w:rPr>
          <w:rFonts w:ascii="Avenir Next LT Pro" w:hAnsi="Avenir Next LT Pro" w:cs="Arial"/>
          <w:b/>
          <w:bCs/>
          <w:color w:val="97378C" w:themeColor="accent1"/>
        </w:rPr>
        <w:t xml:space="preserve">Choose your </w:t>
      </w:r>
      <w:r w:rsidR="00A80020">
        <w:rPr>
          <w:rFonts w:ascii="Avenir Next LT Pro" w:hAnsi="Avenir Next LT Pro" w:cs="Arial"/>
          <w:b/>
          <w:bCs/>
          <w:color w:val="97378C" w:themeColor="accent1"/>
        </w:rPr>
        <w:t>M</w:t>
      </w:r>
      <w:r>
        <w:rPr>
          <w:rFonts w:ascii="Avenir Next LT Pro" w:hAnsi="Avenir Next LT Pro" w:cs="Arial"/>
          <w:b/>
          <w:bCs/>
          <w:color w:val="97378C" w:themeColor="accent1"/>
        </w:rPr>
        <w:t>embership level</w:t>
      </w:r>
    </w:p>
    <w:p w14:paraId="238506CC" w14:textId="77777777" w:rsidR="009A6D5C" w:rsidRPr="009A6D5C" w:rsidRDefault="009A6D5C" w:rsidP="00B212E8">
      <w:pPr>
        <w:shd w:val="clear" w:color="auto" w:fill="FFFFFF"/>
        <w:ind w:right="281"/>
        <w:rPr>
          <w:rFonts w:eastAsia="Times New Roman" w:cs="Times New Roman"/>
          <w:color w:val="2C2C2C"/>
          <w:sz w:val="12"/>
          <w:szCs w:val="12"/>
          <w:lang w:eastAsia="en-GB"/>
        </w:rPr>
      </w:pPr>
    </w:p>
    <w:p w14:paraId="45026F1A" w14:textId="5ADB56FB" w:rsidR="0087229B" w:rsidRPr="008D57B0" w:rsidRDefault="0087229B" w:rsidP="00B212E8">
      <w:pPr>
        <w:pStyle w:val="Heading3"/>
        <w:spacing w:before="0"/>
        <w:ind w:right="281"/>
        <w:rPr>
          <w:rFonts w:ascii="Avenir Next LT Pro" w:hAnsi="Avenir Next LT Pro" w:cs="Arial"/>
          <w:color w:val="auto"/>
          <w:sz w:val="22"/>
          <w:szCs w:val="22"/>
        </w:rPr>
      </w:pPr>
      <w:r w:rsidRPr="008D57B0">
        <w:rPr>
          <w:rFonts w:ascii="Avenir Next LT Pro" w:hAnsi="Avenir Next LT Pro" w:cs="Arial"/>
          <w:color w:val="auto"/>
          <w:sz w:val="22"/>
          <w:szCs w:val="22"/>
        </w:rPr>
        <w:t xml:space="preserve">The Welsh Refugee Council invites you to </w:t>
      </w:r>
      <w:r w:rsidR="00406639">
        <w:rPr>
          <w:rFonts w:ascii="Avenir Next LT Pro" w:hAnsi="Avenir Next LT Pro" w:cs="Arial"/>
          <w:color w:val="auto"/>
          <w:sz w:val="22"/>
          <w:szCs w:val="22"/>
        </w:rPr>
        <w:t>choose your Membership level:</w:t>
      </w:r>
      <w:r w:rsidRPr="008D57B0">
        <w:rPr>
          <w:rFonts w:ascii="Avenir Next LT Pro" w:hAnsi="Avenir Next LT Pro" w:cs="Arial"/>
          <w:color w:val="auto"/>
          <w:sz w:val="22"/>
          <w:szCs w:val="22"/>
        </w:rPr>
        <w:t xml:space="preserve"> </w:t>
      </w:r>
    </w:p>
    <w:p w14:paraId="7929CB2F" w14:textId="77777777" w:rsidR="00406639" w:rsidRDefault="00406639" w:rsidP="00406639">
      <w:pPr>
        <w:pStyle w:val="Heading3"/>
        <w:numPr>
          <w:ilvl w:val="0"/>
          <w:numId w:val="5"/>
        </w:numPr>
        <w:spacing w:line="259" w:lineRule="auto"/>
        <w:ind w:right="281"/>
        <w:rPr>
          <w:rFonts w:ascii="Avenir Next LT Pro" w:eastAsiaTheme="minorHAnsi" w:hAnsi="Avenir Next LT Pro" w:cs="Arial"/>
          <w:color w:val="auto"/>
          <w:sz w:val="22"/>
          <w:szCs w:val="22"/>
        </w:rPr>
      </w:pPr>
      <w:r>
        <w:rPr>
          <w:rFonts w:ascii="Avenir Next LT Pro" w:eastAsiaTheme="minorHAnsi" w:hAnsi="Avenir Next LT Pro" w:cs="Arial"/>
          <w:color w:val="auto"/>
          <w:sz w:val="22"/>
          <w:szCs w:val="22"/>
        </w:rPr>
        <w:t>F</w:t>
      </w:r>
      <w:r w:rsidR="0087229B" w:rsidRPr="008D57B0">
        <w:rPr>
          <w:rFonts w:ascii="Avenir Next LT Pro" w:eastAsiaTheme="minorHAnsi" w:hAnsi="Avenir Next LT Pro" w:cs="Arial"/>
          <w:color w:val="auto"/>
          <w:sz w:val="22"/>
          <w:szCs w:val="22"/>
        </w:rPr>
        <w:t>or individuals</w:t>
      </w:r>
      <w:r>
        <w:rPr>
          <w:rFonts w:ascii="Avenir Next LT Pro" w:eastAsiaTheme="minorHAnsi" w:hAnsi="Avenir Next LT Pro" w:cs="Arial"/>
          <w:color w:val="auto"/>
          <w:sz w:val="22"/>
          <w:szCs w:val="22"/>
        </w:rPr>
        <w:t xml:space="preserve">, it costs just </w:t>
      </w:r>
      <w:r w:rsidRPr="008D57B0">
        <w:rPr>
          <w:rFonts w:ascii="Avenir Next LT Pro" w:eastAsiaTheme="minorHAnsi" w:hAnsi="Avenir Next LT Pro" w:cs="Arial"/>
          <w:color w:val="auto"/>
          <w:sz w:val="22"/>
          <w:szCs w:val="22"/>
        </w:rPr>
        <w:t>£15 a yea</w:t>
      </w:r>
      <w:r>
        <w:rPr>
          <w:rFonts w:ascii="Avenir Next LT Pro" w:eastAsiaTheme="minorHAnsi" w:hAnsi="Avenir Next LT Pro" w:cs="Arial"/>
          <w:color w:val="auto"/>
          <w:sz w:val="22"/>
          <w:szCs w:val="22"/>
        </w:rPr>
        <w:t>r</w:t>
      </w:r>
    </w:p>
    <w:p w14:paraId="5DABDD77" w14:textId="77E07E64" w:rsidR="00406639" w:rsidRPr="00406639" w:rsidRDefault="00406639" w:rsidP="00406639">
      <w:pPr>
        <w:pStyle w:val="Heading3"/>
        <w:numPr>
          <w:ilvl w:val="0"/>
          <w:numId w:val="5"/>
        </w:numPr>
        <w:spacing w:line="259" w:lineRule="auto"/>
        <w:ind w:right="281"/>
        <w:rPr>
          <w:rFonts w:ascii="Avenir Next LT Pro" w:eastAsiaTheme="minorHAnsi" w:hAnsi="Avenir Next LT Pro" w:cs="Arial"/>
          <w:color w:val="auto"/>
          <w:sz w:val="22"/>
          <w:szCs w:val="22"/>
        </w:rPr>
      </w:pPr>
      <w:r>
        <w:rPr>
          <w:rFonts w:ascii="Avenir Next LT Pro" w:eastAsiaTheme="minorHAnsi" w:hAnsi="Avenir Next LT Pro" w:cs="Arial"/>
          <w:color w:val="auto"/>
          <w:sz w:val="22"/>
          <w:szCs w:val="22"/>
        </w:rPr>
        <w:t xml:space="preserve">For </w:t>
      </w:r>
      <w:r w:rsidR="00EB7973">
        <w:rPr>
          <w:rFonts w:ascii="Avenir Next LT Pro" w:eastAsiaTheme="minorHAnsi" w:hAnsi="Avenir Next LT Pro" w:cs="Arial"/>
          <w:color w:val="auto"/>
          <w:sz w:val="22"/>
          <w:szCs w:val="22"/>
        </w:rPr>
        <w:t>c</w:t>
      </w:r>
      <w:r>
        <w:rPr>
          <w:rFonts w:ascii="Avenir Next LT Pro" w:eastAsiaTheme="minorHAnsi" w:hAnsi="Avenir Next LT Pro" w:cs="Arial"/>
          <w:color w:val="auto"/>
          <w:sz w:val="22"/>
          <w:szCs w:val="22"/>
        </w:rPr>
        <w:t xml:space="preserve">harities and businesses, </w:t>
      </w:r>
      <w:r>
        <w:rPr>
          <w:rFonts w:ascii="Avenir Next LT Pro" w:hAnsi="Avenir Next LT Pro" w:cs="Arial"/>
          <w:sz w:val="22"/>
          <w:szCs w:val="22"/>
        </w:rPr>
        <w:t xml:space="preserve">it costs £25 </w:t>
      </w:r>
      <w:r w:rsidR="008F2703">
        <w:rPr>
          <w:rFonts w:ascii="Avenir Next LT Pro" w:hAnsi="Avenir Next LT Pro" w:cs="Arial"/>
          <w:sz w:val="22"/>
          <w:szCs w:val="22"/>
        </w:rPr>
        <w:t xml:space="preserve">for the whole organisation all year </w:t>
      </w:r>
    </w:p>
    <w:p w14:paraId="381E4F4C" w14:textId="0027E5D6" w:rsidR="0087229B" w:rsidRPr="008D57B0" w:rsidRDefault="0087229B" w:rsidP="00B212E8">
      <w:pPr>
        <w:pStyle w:val="Heading3"/>
        <w:numPr>
          <w:ilvl w:val="0"/>
          <w:numId w:val="5"/>
        </w:numPr>
        <w:spacing w:line="259" w:lineRule="auto"/>
        <w:ind w:right="281"/>
        <w:rPr>
          <w:rFonts w:ascii="Avenir Next LT Pro" w:eastAsiaTheme="minorHAnsi" w:hAnsi="Avenir Next LT Pro" w:cs="Arial"/>
          <w:color w:val="auto"/>
          <w:sz w:val="22"/>
          <w:szCs w:val="22"/>
        </w:rPr>
      </w:pPr>
      <w:r w:rsidRPr="008D57B0">
        <w:rPr>
          <w:rFonts w:ascii="Avenir Next LT Pro" w:eastAsiaTheme="minorHAnsi" w:hAnsi="Avenir Next LT Pro" w:cs="Arial"/>
          <w:color w:val="auto"/>
          <w:sz w:val="22"/>
          <w:szCs w:val="22"/>
        </w:rPr>
        <w:t xml:space="preserve">Membership is free for Asylum </w:t>
      </w:r>
      <w:r w:rsidR="00EB7973">
        <w:rPr>
          <w:rFonts w:ascii="Avenir Next LT Pro" w:eastAsiaTheme="minorHAnsi" w:hAnsi="Avenir Next LT Pro" w:cs="Arial"/>
          <w:color w:val="auto"/>
          <w:sz w:val="22"/>
          <w:szCs w:val="22"/>
        </w:rPr>
        <w:t>S</w:t>
      </w:r>
      <w:r w:rsidRPr="008D57B0">
        <w:rPr>
          <w:rFonts w:ascii="Avenir Next LT Pro" w:eastAsiaTheme="minorHAnsi" w:hAnsi="Avenir Next LT Pro" w:cs="Arial"/>
          <w:color w:val="auto"/>
          <w:sz w:val="22"/>
          <w:szCs w:val="22"/>
        </w:rPr>
        <w:t xml:space="preserve">eekers; people who are unwaged and Refugee Community Organisations with income less than £10,000 a year.  </w:t>
      </w:r>
    </w:p>
    <w:p w14:paraId="33867516" w14:textId="77777777" w:rsidR="00B42785" w:rsidRPr="00B42785" w:rsidRDefault="00B42785" w:rsidP="00B212E8">
      <w:pPr>
        <w:ind w:right="281"/>
        <w:jc w:val="both"/>
      </w:pPr>
    </w:p>
    <w:p w14:paraId="6A9B1A28" w14:textId="035BC964" w:rsidR="0087229B" w:rsidRPr="008D57B0" w:rsidRDefault="0087229B" w:rsidP="00B212E8">
      <w:pPr>
        <w:pStyle w:val="Heading3"/>
        <w:ind w:right="281"/>
        <w:jc w:val="both"/>
        <w:rPr>
          <w:rFonts w:ascii="Avenir Next LT Pro" w:eastAsiaTheme="minorHAnsi" w:hAnsi="Avenir Next LT Pro" w:cs="Arial"/>
          <w:color w:val="auto"/>
          <w:sz w:val="22"/>
          <w:szCs w:val="22"/>
        </w:rPr>
      </w:pPr>
      <w:r w:rsidRPr="008D57B0">
        <w:rPr>
          <w:rFonts w:ascii="Avenir Next LT Pro" w:eastAsiaTheme="minorHAnsi" w:hAnsi="Avenir Next LT Pro" w:cs="Arial"/>
          <w:color w:val="auto"/>
          <w:sz w:val="22"/>
          <w:szCs w:val="22"/>
        </w:rPr>
        <w:t>To join</w:t>
      </w:r>
      <w:r w:rsidR="00EB7973">
        <w:rPr>
          <w:rFonts w:ascii="Avenir Next LT Pro" w:eastAsiaTheme="minorHAnsi" w:hAnsi="Avenir Next LT Pro" w:cs="Arial"/>
          <w:color w:val="auto"/>
          <w:sz w:val="22"/>
          <w:szCs w:val="22"/>
        </w:rPr>
        <w:t xml:space="preserve"> today</w:t>
      </w:r>
      <w:r w:rsidRPr="008D57B0">
        <w:rPr>
          <w:rFonts w:ascii="Avenir Next LT Pro" w:eastAsiaTheme="minorHAnsi" w:hAnsi="Avenir Next LT Pro" w:cs="Arial"/>
          <w:color w:val="auto"/>
          <w:sz w:val="22"/>
          <w:szCs w:val="22"/>
        </w:rPr>
        <w:t>, please fill in your details below</w:t>
      </w:r>
      <w:r w:rsidR="00CC28FE">
        <w:rPr>
          <w:rFonts w:ascii="Avenir Next LT Pro" w:eastAsiaTheme="minorHAnsi" w:hAnsi="Avenir Next LT Pro" w:cs="Arial"/>
          <w:color w:val="auto"/>
          <w:sz w:val="22"/>
          <w:szCs w:val="22"/>
        </w:rPr>
        <w:t>,</w:t>
      </w:r>
      <w:r w:rsidRPr="008D57B0">
        <w:rPr>
          <w:rFonts w:ascii="Avenir Next LT Pro" w:eastAsiaTheme="minorHAnsi" w:hAnsi="Avenir Next LT Pro" w:cs="Arial"/>
          <w:color w:val="auto"/>
          <w:sz w:val="22"/>
          <w:szCs w:val="22"/>
        </w:rPr>
        <w:t xml:space="preserve"> and return the form to us. </w:t>
      </w:r>
    </w:p>
    <w:p w14:paraId="5B476A70" w14:textId="77777777" w:rsidR="0087229B" w:rsidRPr="008D57B0" w:rsidRDefault="0087229B" w:rsidP="00B212E8">
      <w:pPr>
        <w:ind w:right="281"/>
        <w:jc w:val="both"/>
        <w:rPr>
          <w:rFonts w:ascii="Avenir Next LT Pro" w:hAnsi="Avenir Next LT Pro"/>
          <w:sz w:val="22"/>
          <w:szCs w:val="22"/>
        </w:rPr>
      </w:pPr>
    </w:p>
    <w:tbl>
      <w:tblPr>
        <w:tblStyle w:val="TableGrid"/>
        <w:tblW w:w="9498" w:type="dxa"/>
        <w:tblInd w:w="-5" w:type="dxa"/>
        <w:tblBorders>
          <w:top w:val="single" w:sz="4" w:space="0" w:color="0072BC" w:themeColor="accent2"/>
          <w:left w:val="single" w:sz="4" w:space="0" w:color="0072BC" w:themeColor="accent2"/>
          <w:bottom w:val="single" w:sz="4" w:space="0" w:color="0072BC" w:themeColor="accent2"/>
          <w:right w:val="single" w:sz="4" w:space="0" w:color="0072BC" w:themeColor="accent2"/>
          <w:insideH w:val="single" w:sz="4" w:space="0" w:color="0072BC" w:themeColor="accent2"/>
          <w:insideV w:val="single" w:sz="4" w:space="0" w:color="0072BC" w:themeColor="accent2"/>
        </w:tblBorders>
        <w:tblLook w:val="04A0" w:firstRow="1" w:lastRow="0" w:firstColumn="1" w:lastColumn="0" w:noHBand="0" w:noVBand="1"/>
      </w:tblPr>
      <w:tblGrid>
        <w:gridCol w:w="1560"/>
        <w:gridCol w:w="4677"/>
        <w:gridCol w:w="1701"/>
        <w:gridCol w:w="1560"/>
      </w:tblGrid>
      <w:tr w:rsidR="0087229B" w:rsidRPr="008D57B0" w14:paraId="4CBC5130" w14:textId="77777777" w:rsidTr="0034755F">
        <w:trPr>
          <w:trHeight w:val="555"/>
        </w:trPr>
        <w:tc>
          <w:tcPr>
            <w:tcW w:w="1560" w:type="dxa"/>
            <w:shd w:val="clear" w:color="auto" w:fill="BEE5FF" w:themeFill="accent2" w:themeFillTint="33"/>
            <w:vAlign w:val="center"/>
          </w:tcPr>
          <w:p w14:paraId="5DCB38D5" w14:textId="77777777" w:rsidR="0087229B" w:rsidRPr="008D57B0" w:rsidRDefault="0087229B" w:rsidP="0087229B">
            <w:pPr>
              <w:rPr>
                <w:rFonts w:ascii="Avenir Next LT Pro" w:hAnsi="Avenir Next LT Pro" w:cs="Arial"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color w:val="97378C" w:themeColor="accent1"/>
              </w:rPr>
              <w:t>Name</w:t>
            </w:r>
          </w:p>
        </w:tc>
        <w:tc>
          <w:tcPr>
            <w:tcW w:w="7938" w:type="dxa"/>
            <w:gridSpan w:val="3"/>
            <w:vAlign w:val="center"/>
          </w:tcPr>
          <w:p w14:paraId="58501DAB" w14:textId="77777777" w:rsidR="0087229B" w:rsidRPr="008D57B0" w:rsidRDefault="0087229B" w:rsidP="007A7036">
            <w:pPr>
              <w:rPr>
                <w:rFonts w:ascii="Avenir Next LT Pro" w:hAnsi="Avenir Next LT Pro" w:cs="Arial"/>
                <w:color w:val="0079C1"/>
              </w:rPr>
            </w:pPr>
          </w:p>
          <w:p w14:paraId="148EFE3E" w14:textId="77777777" w:rsidR="0087229B" w:rsidRPr="008D57B0" w:rsidRDefault="0087229B" w:rsidP="007A7036">
            <w:pPr>
              <w:rPr>
                <w:rFonts w:ascii="Avenir Next LT Pro" w:hAnsi="Avenir Next LT Pro" w:cs="Arial"/>
                <w:color w:val="0079C1"/>
              </w:rPr>
            </w:pPr>
          </w:p>
        </w:tc>
      </w:tr>
      <w:tr w:rsidR="0087229B" w:rsidRPr="008D57B0" w14:paraId="170617A3" w14:textId="77777777" w:rsidTr="0034755F">
        <w:trPr>
          <w:trHeight w:val="555"/>
        </w:trPr>
        <w:tc>
          <w:tcPr>
            <w:tcW w:w="1560" w:type="dxa"/>
            <w:shd w:val="clear" w:color="auto" w:fill="BEE5FF" w:themeFill="accent2" w:themeFillTint="33"/>
            <w:vAlign w:val="center"/>
          </w:tcPr>
          <w:p w14:paraId="6F836EE8" w14:textId="77777777" w:rsidR="0087229B" w:rsidRPr="008D57B0" w:rsidRDefault="0087229B" w:rsidP="0087229B">
            <w:pPr>
              <w:rPr>
                <w:rFonts w:ascii="Avenir Next LT Pro" w:hAnsi="Avenir Next LT Pro" w:cs="Arial"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color w:val="97378C" w:themeColor="accent1"/>
              </w:rPr>
              <w:t>Address</w:t>
            </w:r>
          </w:p>
        </w:tc>
        <w:tc>
          <w:tcPr>
            <w:tcW w:w="7938" w:type="dxa"/>
            <w:gridSpan w:val="3"/>
            <w:vAlign w:val="center"/>
          </w:tcPr>
          <w:p w14:paraId="2042BDA2" w14:textId="77777777" w:rsidR="0087229B" w:rsidRPr="008D57B0" w:rsidRDefault="0087229B" w:rsidP="007A7036">
            <w:pPr>
              <w:rPr>
                <w:rFonts w:ascii="Avenir Next LT Pro" w:hAnsi="Avenir Next LT Pro" w:cs="Arial"/>
                <w:color w:val="0079C1"/>
              </w:rPr>
            </w:pPr>
          </w:p>
          <w:p w14:paraId="3B71B35D" w14:textId="77777777" w:rsidR="0087229B" w:rsidRPr="008D57B0" w:rsidRDefault="0087229B" w:rsidP="007A7036">
            <w:pPr>
              <w:rPr>
                <w:rFonts w:ascii="Avenir Next LT Pro" w:hAnsi="Avenir Next LT Pro" w:cs="Arial"/>
                <w:color w:val="0079C1"/>
              </w:rPr>
            </w:pPr>
          </w:p>
          <w:p w14:paraId="3B6E854E" w14:textId="77777777" w:rsidR="0087229B" w:rsidRDefault="0087229B" w:rsidP="007A7036">
            <w:pPr>
              <w:rPr>
                <w:rFonts w:ascii="Avenir Next LT Pro" w:hAnsi="Avenir Next LT Pro" w:cs="Arial"/>
                <w:color w:val="0079C1"/>
              </w:rPr>
            </w:pPr>
          </w:p>
          <w:p w14:paraId="162B526F" w14:textId="50D94D12" w:rsidR="003939B0" w:rsidRPr="008D57B0" w:rsidRDefault="003939B0" w:rsidP="007A7036">
            <w:pPr>
              <w:rPr>
                <w:rFonts w:ascii="Avenir Next LT Pro" w:hAnsi="Avenir Next LT Pro" w:cs="Arial"/>
                <w:color w:val="0079C1"/>
              </w:rPr>
            </w:pPr>
          </w:p>
        </w:tc>
      </w:tr>
      <w:tr w:rsidR="0087229B" w:rsidRPr="008D57B0" w14:paraId="28C40CD8" w14:textId="77777777" w:rsidTr="0034755F">
        <w:trPr>
          <w:trHeight w:val="555"/>
        </w:trPr>
        <w:tc>
          <w:tcPr>
            <w:tcW w:w="1560" w:type="dxa"/>
            <w:shd w:val="clear" w:color="auto" w:fill="BEE5FF" w:themeFill="accent2" w:themeFillTint="33"/>
            <w:vAlign w:val="center"/>
          </w:tcPr>
          <w:p w14:paraId="5FC57B3D" w14:textId="77777777" w:rsidR="0087229B" w:rsidRPr="008D57B0" w:rsidRDefault="0087229B" w:rsidP="0087229B">
            <w:pPr>
              <w:rPr>
                <w:rFonts w:ascii="Avenir Next LT Pro" w:hAnsi="Avenir Next LT Pro" w:cs="Arial"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color w:val="97378C" w:themeColor="accent1"/>
              </w:rPr>
              <w:t>Telephone</w:t>
            </w:r>
          </w:p>
        </w:tc>
        <w:tc>
          <w:tcPr>
            <w:tcW w:w="7938" w:type="dxa"/>
            <w:gridSpan w:val="3"/>
            <w:vAlign w:val="center"/>
          </w:tcPr>
          <w:p w14:paraId="3615C7C0" w14:textId="77777777" w:rsidR="0087229B" w:rsidRPr="008D57B0" w:rsidRDefault="0087229B" w:rsidP="007A7036">
            <w:pPr>
              <w:rPr>
                <w:rFonts w:ascii="Avenir Next LT Pro" w:hAnsi="Avenir Next LT Pro" w:cs="Arial"/>
                <w:color w:val="0079C1"/>
              </w:rPr>
            </w:pPr>
          </w:p>
          <w:p w14:paraId="7C9CDC80" w14:textId="77777777" w:rsidR="0087229B" w:rsidRPr="008D57B0" w:rsidRDefault="0087229B" w:rsidP="007A7036">
            <w:pPr>
              <w:rPr>
                <w:rFonts w:ascii="Avenir Next LT Pro" w:hAnsi="Avenir Next LT Pro" w:cs="Arial"/>
                <w:color w:val="0079C1"/>
              </w:rPr>
            </w:pPr>
          </w:p>
        </w:tc>
      </w:tr>
      <w:tr w:rsidR="0087229B" w:rsidRPr="008D57B0" w14:paraId="43A13F63" w14:textId="77777777" w:rsidTr="0034755F">
        <w:trPr>
          <w:trHeight w:val="555"/>
        </w:trPr>
        <w:tc>
          <w:tcPr>
            <w:tcW w:w="1560" w:type="dxa"/>
            <w:shd w:val="clear" w:color="auto" w:fill="BEE5FF" w:themeFill="accent2" w:themeFillTint="33"/>
            <w:vAlign w:val="center"/>
          </w:tcPr>
          <w:p w14:paraId="042D7524" w14:textId="77777777" w:rsidR="0087229B" w:rsidRPr="008D57B0" w:rsidRDefault="0087229B" w:rsidP="0087229B">
            <w:pPr>
              <w:rPr>
                <w:rFonts w:ascii="Avenir Next LT Pro" w:hAnsi="Avenir Next LT Pro" w:cs="Arial"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color w:val="97378C" w:themeColor="accent1"/>
              </w:rPr>
              <w:t>Email</w:t>
            </w:r>
          </w:p>
        </w:tc>
        <w:tc>
          <w:tcPr>
            <w:tcW w:w="7938" w:type="dxa"/>
            <w:gridSpan w:val="3"/>
            <w:vAlign w:val="center"/>
          </w:tcPr>
          <w:p w14:paraId="5EF3A22B" w14:textId="77777777" w:rsidR="0087229B" w:rsidRPr="008D57B0" w:rsidRDefault="0087229B" w:rsidP="007A7036">
            <w:pPr>
              <w:jc w:val="center"/>
              <w:rPr>
                <w:rFonts w:ascii="Avenir Next LT Pro" w:hAnsi="Avenir Next LT Pro" w:cs="Arial"/>
                <w:color w:val="0079C1"/>
              </w:rPr>
            </w:pPr>
          </w:p>
        </w:tc>
      </w:tr>
      <w:tr w:rsidR="009C7BED" w:rsidRPr="008D57B0" w14:paraId="79AE64A6" w14:textId="77777777" w:rsidTr="009C7BED">
        <w:trPr>
          <w:trHeight w:hRule="exact" w:val="369"/>
        </w:trPr>
        <w:tc>
          <w:tcPr>
            <w:tcW w:w="6237" w:type="dxa"/>
            <w:gridSpan w:val="2"/>
            <w:shd w:val="clear" w:color="auto" w:fill="BEE5FF" w:themeFill="accent2" w:themeFillTint="33"/>
            <w:vAlign w:val="center"/>
          </w:tcPr>
          <w:p w14:paraId="2600E70B" w14:textId="20B899CE" w:rsidR="009C7BED" w:rsidRPr="009C7BED" w:rsidRDefault="009C7BED" w:rsidP="009C7BED">
            <w:pPr>
              <w:rPr>
                <w:rFonts w:ascii="Avenir Next LT Pro" w:hAnsi="Avenir Next LT Pro" w:cs="Arial"/>
                <w:b/>
                <w:bCs/>
                <w:color w:val="0079C1"/>
              </w:rPr>
            </w:pPr>
            <w:r w:rsidRPr="009C7BED">
              <w:rPr>
                <w:rFonts w:ascii="Avenir Next LT Pro" w:hAnsi="Avenir Next LT Pro" w:cs="Arial"/>
                <w:b/>
                <w:bCs/>
                <w:color w:val="97378C" w:themeColor="accent1"/>
              </w:rPr>
              <w:t>Choose your Membership level</w:t>
            </w:r>
          </w:p>
        </w:tc>
        <w:tc>
          <w:tcPr>
            <w:tcW w:w="1701" w:type="dxa"/>
            <w:shd w:val="clear" w:color="auto" w:fill="BEE5FF" w:themeFill="accent2" w:themeFillTint="33"/>
            <w:vAlign w:val="center"/>
          </w:tcPr>
          <w:p w14:paraId="0BAC454D" w14:textId="31C7D72F" w:rsidR="009C7BED" w:rsidRPr="009C7BED" w:rsidRDefault="009C7BED" w:rsidP="009C7BED">
            <w:pPr>
              <w:rPr>
                <w:rFonts w:ascii="Avenir Next LT Pro" w:hAnsi="Avenir Next LT Pro" w:cs="Arial"/>
                <w:color w:val="0079C1"/>
              </w:rPr>
            </w:pPr>
            <w:r w:rsidRPr="009C7BED">
              <w:rPr>
                <w:rFonts w:ascii="Avenir Next LT Pro" w:hAnsi="Avenir Next LT Pro" w:cs="Arial"/>
                <w:b/>
                <w:bCs/>
                <w:color w:val="97378C" w:themeColor="accent1"/>
              </w:rPr>
              <w:t>Cost</w:t>
            </w:r>
          </w:p>
        </w:tc>
        <w:tc>
          <w:tcPr>
            <w:tcW w:w="1560" w:type="dxa"/>
            <w:shd w:val="clear" w:color="auto" w:fill="BEE5FF" w:themeFill="accent2" w:themeFillTint="33"/>
            <w:vAlign w:val="center"/>
          </w:tcPr>
          <w:p w14:paraId="235B1E84" w14:textId="5A96F8A5" w:rsidR="009C7BED" w:rsidRPr="009C7BED" w:rsidRDefault="009C7BED" w:rsidP="009C7BED">
            <w:pPr>
              <w:jc w:val="center"/>
              <w:rPr>
                <w:rFonts w:ascii="Avenir Next LT Pro" w:hAnsi="Avenir Next LT Pro" w:cs="Arial"/>
                <w:color w:val="0079C1"/>
              </w:rPr>
            </w:pPr>
            <w:r w:rsidRPr="009C7BED">
              <w:rPr>
                <w:rFonts w:ascii="Avenir Next LT Pro" w:hAnsi="Avenir Next LT Pro" w:cs="Arial"/>
                <w:b/>
                <w:bCs/>
                <w:color w:val="97378C" w:themeColor="accent1"/>
              </w:rPr>
              <w:t>Please tick</w:t>
            </w:r>
          </w:p>
        </w:tc>
      </w:tr>
      <w:tr w:rsidR="009C7BED" w:rsidRPr="008D57B0" w14:paraId="066BF7ED" w14:textId="77777777" w:rsidTr="009C7BED">
        <w:trPr>
          <w:trHeight w:hRule="exact" w:val="369"/>
        </w:trPr>
        <w:tc>
          <w:tcPr>
            <w:tcW w:w="6237" w:type="dxa"/>
            <w:gridSpan w:val="2"/>
            <w:shd w:val="clear" w:color="auto" w:fill="BEE5FF" w:themeFill="accent2" w:themeFillTint="33"/>
            <w:vAlign w:val="center"/>
          </w:tcPr>
          <w:p w14:paraId="2F097AF4" w14:textId="6B98B79A" w:rsidR="009C7BED" w:rsidRPr="008D57B0" w:rsidRDefault="009C7BED" w:rsidP="009C7BED">
            <w:pPr>
              <w:rPr>
                <w:rFonts w:ascii="Avenir Next LT Pro" w:hAnsi="Avenir Next LT Pro" w:cs="Arial"/>
                <w:color w:val="0079C1"/>
              </w:rPr>
            </w:pPr>
            <w:r w:rsidRPr="008D57B0">
              <w:rPr>
                <w:rFonts w:ascii="Avenir Next LT Pro" w:hAnsi="Avenir Next LT Pro" w:cs="Arial"/>
                <w:color w:val="97378C" w:themeColor="accent1"/>
              </w:rPr>
              <w:t>Individuals</w:t>
            </w:r>
          </w:p>
        </w:tc>
        <w:tc>
          <w:tcPr>
            <w:tcW w:w="1701" w:type="dxa"/>
            <w:vAlign w:val="center"/>
          </w:tcPr>
          <w:p w14:paraId="19BEAB06" w14:textId="5CC877EB" w:rsidR="009C7BED" w:rsidRPr="009C7BED" w:rsidRDefault="009C7BED" w:rsidP="009C7BED">
            <w:pPr>
              <w:rPr>
                <w:rFonts w:ascii="Avenir Next LT Pro" w:hAnsi="Avenir Next LT Pro" w:cs="Arial"/>
                <w:color w:val="0079C1"/>
              </w:rPr>
            </w:pPr>
            <w:r w:rsidRPr="009C7BED">
              <w:rPr>
                <w:rFonts w:ascii="Avenir Next LT Pro" w:hAnsi="Avenir Next LT Pro" w:cs="Arial"/>
              </w:rPr>
              <w:t>£15 a year</w:t>
            </w:r>
          </w:p>
        </w:tc>
        <w:tc>
          <w:tcPr>
            <w:tcW w:w="1560" w:type="dxa"/>
            <w:vAlign w:val="center"/>
          </w:tcPr>
          <w:p w14:paraId="42B3CA7D" w14:textId="77777777" w:rsidR="009C7BED" w:rsidRPr="008D57B0" w:rsidRDefault="009C7BED" w:rsidP="009C7BED">
            <w:pPr>
              <w:jc w:val="center"/>
              <w:rPr>
                <w:rFonts w:ascii="Avenir Next LT Pro" w:hAnsi="Avenir Next LT Pro" w:cs="Arial"/>
                <w:color w:val="0079C1"/>
              </w:rPr>
            </w:pPr>
          </w:p>
        </w:tc>
      </w:tr>
      <w:tr w:rsidR="009C7BED" w:rsidRPr="008D57B0" w14:paraId="6164E2FC" w14:textId="77777777" w:rsidTr="009C7BED">
        <w:trPr>
          <w:trHeight w:hRule="exact" w:val="369"/>
        </w:trPr>
        <w:tc>
          <w:tcPr>
            <w:tcW w:w="6237" w:type="dxa"/>
            <w:gridSpan w:val="2"/>
            <w:shd w:val="clear" w:color="auto" w:fill="BEE5FF" w:themeFill="accent2" w:themeFillTint="33"/>
            <w:vAlign w:val="center"/>
          </w:tcPr>
          <w:p w14:paraId="7992993A" w14:textId="11AD5EA5" w:rsidR="009C7BED" w:rsidRPr="008D57B0" w:rsidRDefault="009C7BED" w:rsidP="009C7BED">
            <w:pPr>
              <w:rPr>
                <w:rFonts w:ascii="Avenir Next LT Pro" w:hAnsi="Avenir Next LT Pro" w:cs="Arial"/>
                <w:color w:val="0079C1"/>
              </w:rPr>
            </w:pPr>
            <w:r w:rsidRPr="008D57B0">
              <w:rPr>
                <w:rFonts w:ascii="Avenir Next LT Pro" w:hAnsi="Avenir Next LT Pro" w:cs="Arial"/>
                <w:color w:val="97378C" w:themeColor="accent1"/>
              </w:rPr>
              <w:t>Charities and businesses</w:t>
            </w:r>
          </w:p>
        </w:tc>
        <w:tc>
          <w:tcPr>
            <w:tcW w:w="1701" w:type="dxa"/>
            <w:vAlign w:val="center"/>
          </w:tcPr>
          <w:p w14:paraId="080D321F" w14:textId="5E360C38" w:rsidR="009C7BED" w:rsidRPr="009C7BED" w:rsidRDefault="009C7BED" w:rsidP="009C7BED">
            <w:pPr>
              <w:rPr>
                <w:rFonts w:ascii="Avenir Next LT Pro" w:hAnsi="Avenir Next LT Pro" w:cs="Arial"/>
                <w:color w:val="0079C1"/>
              </w:rPr>
            </w:pPr>
            <w:r w:rsidRPr="009C7BED">
              <w:rPr>
                <w:rFonts w:ascii="Avenir Next LT Pro" w:hAnsi="Avenir Next LT Pro" w:cs="Arial"/>
              </w:rPr>
              <w:t>£</w:t>
            </w:r>
            <w:r>
              <w:rPr>
                <w:rFonts w:ascii="Avenir Next LT Pro" w:hAnsi="Avenir Next LT Pro" w:cs="Arial"/>
              </w:rPr>
              <w:t>2</w:t>
            </w:r>
            <w:r w:rsidRPr="009C7BED">
              <w:rPr>
                <w:rFonts w:ascii="Avenir Next LT Pro" w:hAnsi="Avenir Next LT Pro" w:cs="Arial"/>
              </w:rPr>
              <w:t>5 a year</w:t>
            </w:r>
          </w:p>
        </w:tc>
        <w:tc>
          <w:tcPr>
            <w:tcW w:w="1560" w:type="dxa"/>
            <w:vAlign w:val="center"/>
          </w:tcPr>
          <w:p w14:paraId="7D488009" w14:textId="77777777" w:rsidR="009C7BED" w:rsidRPr="008D57B0" w:rsidRDefault="009C7BED" w:rsidP="009C7BED">
            <w:pPr>
              <w:jc w:val="center"/>
              <w:rPr>
                <w:rFonts w:ascii="Avenir Next LT Pro" w:hAnsi="Avenir Next LT Pro" w:cs="Arial"/>
                <w:color w:val="0079C1"/>
              </w:rPr>
            </w:pPr>
          </w:p>
        </w:tc>
      </w:tr>
      <w:tr w:rsidR="009C7BED" w:rsidRPr="008D57B0" w14:paraId="1C127EF2" w14:textId="77777777" w:rsidTr="009C7BED">
        <w:trPr>
          <w:trHeight w:hRule="exact" w:val="369"/>
        </w:trPr>
        <w:tc>
          <w:tcPr>
            <w:tcW w:w="6237" w:type="dxa"/>
            <w:gridSpan w:val="2"/>
            <w:shd w:val="clear" w:color="auto" w:fill="BEE5FF" w:themeFill="accent2" w:themeFillTint="33"/>
            <w:vAlign w:val="center"/>
          </w:tcPr>
          <w:p w14:paraId="0FFF370E" w14:textId="0A1D0261" w:rsidR="009C7BED" w:rsidRPr="008D57B0" w:rsidRDefault="009C7BED" w:rsidP="009C7BED">
            <w:pPr>
              <w:rPr>
                <w:rFonts w:ascii="Avenir Next LT Pro" w:hAnsi="Avenir Next LT Pro" w:cs="Arial"/>
                <w:color w:val="0079C1"/>
              </w:rPr>
            </w:pPr>
            <w:r w:rsidRPr="008D57B0">
              <w:rPr>
                <w:rFonts w:ascii="Avenir Next LT Pro" w:hAnsi="Avenir Next LT Pro" w:cs="Arial"/>
                <w:color w:val="97378C" w:themeColor="accent1"/>
              </w:rPr>
              <w:t>Asylum seekers and unwaged</w:t>
            </w:r>
          </w:p>
        </w:tc>
        <w:tc>
          <w:tcPr>
            <w:tcW w:w="1701" w:type="dxa"/>
            <w:vAlign w:val="center"/>
          </w:tcPr>
          <w:p w14:paraId="4CEFD127" w14:textId="15F0FA8A" w:rsidR="009C7BED" w:rsidRPr="009C7BED" w:rsidRDefault="009C7BED" w:rsidP="009C7BED">
            <w:pPr>
              <w:rPr>
                <w:rFonts w:ascii="Avenir Next LT Pro" w:hAnsi="Avenir Next LT Pro" w:cs="Arial"/>
                <w:color w:val="0079C1"/>
              </w:rPr>
            </w:pPr>
            <w:r w:rsidRPr="009C7BED">
              <w:rPr>
                <w:rFonts w:ascii="Avenir Next LT Pro" w:hAnsi="Avenir Next LT Pro" w:cs="Arial"/>
              </w:rPr>
              <w:t>Free</w:t>
            </w:r>
          </w:p>
        </w:tc>
        <w:tc>
          <w:tcPr>
            <w:tcW w:w="1560" w:type="dxa"/>
            <w:vAlign w:val="center"/>
          </w:tcPr>
          <w:p w14:paraId="2737A06F" w14:textId="77777777" w:rsidR="009C7BED" w:rsidRPr="008D57B0" w:rsidRDefault="009C7BED" w:rsidP="009C7BED">
            <w:pPr>
              <w:jc w:val="center"/>
              <w:rPr>
                <w:rFonts w:ascii="Avenir Next LT Pro" w:hAnsi="Avenir Next LT Pro" w:cs="Arial"/>
                <w:color w:val="0079C1"/>
              </w:rPr>
            </w:pPr>
          </w:p>
        </w:tc>
      </w:tr>
      <w:tr w:rsidR="009C7BED" w:rsidRPr="008D57B0" w14:paraId="42E6F8B4" w14:textId="77777777" w:rsidTr="009C7BED">
        <w:trPr>
          <w:trHeight w:hRule="exact" w:val="727"/>
        </w:trPr>
        <w:tc>
          <w:tcPr>
            <w:tcW w:w="6237" w:type="dxa"/>
            <w:gridSpan w:val="2"/>
            <w:shd w:val="clear" w:color="auto" w:fill="BEE5FF" w:themeFill="accent2" w:themeFillTint="33"/>
            <w:vAlign w:val="center"/>
          </w:tcPr>
          <w:p w14:paraId="58C8358E" w14:textId="77777777" w:rsidR="009C7BED" w:rsidRPr="008D57B0" w:rsidRDefault="009C7BED" w:rsidP="009C7BED">
            <w:pPr>
              <w:rPr>
                <w:rFonts w:ascii="Avenir Next LT Pro" w:hAnsi="Avenir Next LT Pro" w:cs="Arial"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color w:val="97378C" w:themeColor="accent1"/>
              </w:rPr>
              <w:t>Refugee community organisations -</w:t>
            </w:r>
          </w:p>
          <w:p w14:paraId="12A13C03" w14:textId="13BB75FC" w:rsidR="009C7BED" w:rsidRPr="008D57B0" w:rsidRDefault="009C7BED" w:rsidP="009C7BED">
            <w:pPr>
              <w:rPr>
                <w:rFonts w:ascii="Avenir Next LT Pro" w:hAnsi="Avenir Next LT Pro" w:cs="Arial"/>
                <w:color w:val="0079C1"/>
              </w:rPr>
            </w:pPr>
            <w:r w:rsidRPr="008D57B0">
              <w:rPr>
                <w:rFonts w:ascii="Avenir Next LT Pro" w:hAnsi="Avenir Next LT Pro" w:cs="Arial"/>
                <w:color w:val="97378C" w:themeColor="accent1"/>
              </w:rPr>
              <w:t>income less than £10,000 per year</w:t>
            </w:r>
          </w:p>
        </w:tc>
        <w:tc>
          <w:tcPr>
            <w:tcW w:w="1701" w:type="dxa"/>
            <w:vAlign w:val="center"/>
          </w:tcPr>
          <w:p w14:paraId="4E880932" w14:textId="19A9FF85" w:rsidR="009C7BED" w:rsidRPr="009C7BED" w:rsidRDefault="009C7BED" w:rsidP="009C7BED">
            <w:pPr>
              <w:rPr>
                <w:rFonts w:ascii="Avenir Next LT Pro" w:hAnsi="Avenir Next LT Pro" w:cs="Arial"/>
                <w:color w:val="0079C1"/>
              </w:rPr>
            </w:pPr>
            <w:r w:rsidRPr="009C7BED">
              <w:rPr>
                <w:rFonts w:ascii="Avenir Next LT Pro" w:hAnsi="Avenir Next LT Pro" w:cs="Arial"/>
              </w:rPr>
              <w:t>Free</w:t>
            </w:r>
          </w:p>
        </w:tc>
        <w:tc>
          <w:tcPr>
            <w:tcW w:w="1560" w:type="dxa"/>
            <w:vAlign w:val="center"/>
          </w:tcPr>
          <w:p w14:paraId="53D58F4A" w14:textId="77777777" w:rsidR="009C7BED" w:rsidRPr="008D57B0" w:rsidRDefault="009C7BED" w:rsidP="009C7BED">
            <w:pPr>
              <w:jc w:val="center"/>
              <w:rPr>
                <w:rFonts w:ascii="Avenir Next LT Pro" w:hAnsi="Avenir Next LT Pro" w:cs="Arial"/>
                <w:color w:val="0079C1"/>
              </w:rPr>
            </w:pPr>
          </w:p>
        </w:tc>
      </w:tr>
    </w:tbl>
    <w:p w14:paraId="5082A76B" w14:textId="4A5AB884" w:rsidR="0087229B" w:rsidRDefault="00B55772" w:rsidP="00B55772">
      <w:pPr>
        <w:pStyle w:val="Footer"/>
        <w:rPr>
          <w:rFonts w:ascii="Avenir Next LT Pro" w:hAnsi="Avenir Next LT Pro" w:cs="Arial"/>
          <w:b/>
          <w:bCs/>
          <w:color w:val="97378C" w:themeColor="accent1"/>
        </w:rPr>
      </w:pPr>
      <w:r w:rsidRPr="006F22E2">
        <w:rPr>
          <w:rFonts w:ascii="Avenir Next LT Pro" w:hAnsi="Avenir Next LT Pro" w:cs="Arial"/>
          <w:b/>
          <w:bCs/>
          <w:color w:val="97378C" w:themeColor="accent1"/>
        </w:rPr>
        <w:lastRenderedPageBreak/>
        <w:t xml:space="preserve">How to </w:t>
      </w:r>
      <w:r w:rsidR="00A76253" w:rsidRPr="006F22E2">
        <w:rPr>
          <w:rFonts w:ascii="Avenir Next LT Pro" w:hAnsi="Avenir Next LT Pro" w:cs="Arial"/>
          <w:b/>
          <w:bCs/>
          <w:color w:val="97378C" w:themeColor="accent1"/>
        </w:rPr>
        <w:t>P</w:t>
      </w:r>
      <w:r w:rsidRPr="006F22E2">
        <w:rPr>
          <w:rFonts w:ascii="Avenir Next LT Pro" w:hAnsi="Avenir Next LT Pro" w:cs="Arial"/>
          <w:b/>
          <w:bCs/>
          <w:color w:val="97378C" w:themeColor="accent1"/>
        </w:rPr>
        <w:t xml:space="preserve">ay </w:t>
      </w:r>
    </w:p>
    <w:p w14:paraId="156588DB" w14:textId="77777777" w:rsidR="00E5375C" w:rsidRPr="00E5375C" w:rsidRDefault="00E5375C" w:rsidP="00B55772">
      <w:pPr>
        <w:pStyle w:val="Footer"/>
        <w:rPr>
          <w:rFonts w:ascii="Avenir Next LT Pro" w:hAnsi="Avenir Next LT Pro" w:cs="Arial"/>
          <w:b/>
          <w:bCs/>
          <w:color w:val="97378C" w:themeColor="accent1"/>
          <w:sz w:val="12"/>
          <w:szCs w:val="12"/>
        </w:rPr>
      </w:pPr>
    </w:p>
    <w:p w14:paraId="25311F00" w14:textId="77777777" w:rsidR="00B55772" w:rsidRPr="008D57B0" w:rsidRDefault="00B55772" w:rsidP="00B55772">
      <w:pPr>
        <w:pStyle w:val="Footer"/>
        <w:spacing w:line="360" w:lineRule="auto"/>
        <w:rPr>
          <w:rFonts w:ascii="Avenir Next LT Pro" w:hAnsi="Avenir Next LT Pro" w:cs="Arial"/>
          <w:bCs/>
          <w:sz w:val="22"/>
          <w:szCs w:val="22"/>
        </w:rPr>
      </w:pPr>
      <w:r w:rsidRPr="008D57B0">
        <w:rPr>
          <w:rFonts w:ascii="Avenir Next LT Pro" w:hAnsi="Avenir Next LT Pro" w:cs="Arial"/>
          <w:bCs/>
          <w:sz w:val="22"/>
          <w:szCs w:val="22"/>
        </w:rPr>
        <w:t xml:space="preserve">If you wish to pay by cheque, please enclose this with the form.  </w:t>
      </w:r>
    </w:p>
    <w:p w14:paraId="687F0FE0" w14:textId="77777777" w:rsidR="00B55772" w:rsidRPr="008D57B0" w:rsidRDefault="00B55772" w:rsidP="00B55772">
      <w:pPr>
        <w:pStyle w:val="Footer"/>
        <w:spacing w:line="360" w:lineRule="auto"/>
        <w:rPr>
          <w:rFonts w:ascii="Avenir Next LT Pro" w:hAnsi="Avenir Next LT Pro" w:cs="Arial"/>
          <w:bCs/>
          <w:sz w:val="22"/>
          <w:szCs w:val="22"/>
        </w:rPr>
      </w:pPr>
      <w:r w:rsidRPr="008D57B0">
        <w:rPr>
          <w:rFonts w:ascii="Avenir Next LT Pro" w:hAnsi="Avenir Next LT Pro" w:cs="Arial"/>
          <w:bCs/>
          <w:sz w:val="22"/>
          <w:szCs w:val="22"/>
        </w:rPr>
        <w:t xml:space="preserve">To pay by standing order, please complete the bank mandate form below. </w:t>
      </w:r>
    </w:p>
    <w:p w14:paraId="3F5DA730" w14:textId="77777777" w:rsidR="0087229B" w:rsidRPr="008D57B0" w:rsidRDefault="0087229B" w:rsidP="0087229B">
      <w:pPr>
        <w:rPr>
          <w:rFonts w:ascii="Avenir Next LT Pro" w:hAnsi="Avenir Next LT Pro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57"/>
        <w:gridCol w:w="1557"/>
        <w:gridCol w:w="2835"/>
        <w:gridCol w:w="1843"/>
        <w:gridCol w:w="1842"/>
      </w:tblGrid>
      <w:tr w:rsidR="00643835" w:rsidRPr="008D57B0" w14:paraId="7E63E9E7" w14:textId="046CF4AE" w:rsidTr="0034755F">
        <w:trPr>
          <w:trHeight w:val="352"/>
        </w:trPr>
        <w:tc>
          <w:tcPr>
            <w:tcW w:w="9634" w:type="dxa"/>
            <w:gridSpan w:val="5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BEE5FF" w:themeFill="accent2" w:themeFillTint="33"/>
          </w:tcPr>
          <w:p w14:paraId="62F36AAF" w14:textId="1B4B2851" w:rsidR="00643835" w:rsidRPr="006F22E2" w:rsidRDefault="00643835" w:rsidP="00643835">
            <w:pPr>
              <w:jc w:val="center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6F22E2">
              <w:rPr>
                <w:rFonts w:ascii="Avenir Next LT Pro" w:hAnsi="Avenir Next LT Pro" w:cs="Arial"/>
                <w:b/>
                <w:color w:val="97378C" w:themeColor="accent1"/>
                <w:sz w:val="24"/>
                <w:szCs w:val="24"/>
              </w:rPr>
              <w:t>Standing Order Mandate</w:t>
            </w:r>
          </w:p>
        </w:tc>
      </w:tr>
      <w:tr w:rsidR="00643835" w:rsidRPr="008D57B0" w14:paraId="6454E761" w14:textId="1F57D10A" w:rsidTr="001F1617">
        <w:trPr>
          <w:trHeight w:hRule="exact" w:val="624"/>
        </w:trPr>
        <w:tc>
          <w:tcPr>
            <w:tcW w:w="3114" w:type="dxa"/>
            <w:gridSpan w:val="2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BEE5FF" w:themeFill="accent2" w:themeFillTint="33"/>
            <w:vAlign w:val="center"/>
          </w:tcPr>
          <w:p w14:paraId="693E424D" w14:textId="77777777" w:rsidR="00A76253" w:rsidRPr="008D57B0" w:rsidRDefault="00643835" w:rsidP="001F1617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b/>
                <w:color w:val="97378C" w:themeColor="accent1"/>
              </w:rPr>
              <w:t>Name of Bank/</w:t>
            </w:r>
          </w:p>
          <w:p w14:paraId="61322610" w14:textId="2BF129EF" w:rsidR="00643835" w:rsidRDefault="00643835" w:rsidP="001F1617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b/>
                <w:color w:val="97378C" w:themeColor="accent1"/>
              </w:rPr>
              <w:t>Building Societ</w:t>
            </w:r>
            <w:r w:rsidR="005106B5" w:rsidRPr="008D57B0">
              <w:rPr>
                <w:rFonts w:ascii="Avenir Next LT Pro" w:hAnsi="Avenir Next LT Pro" w:cs="Arial"/>
                <w:b/>
                <w:color w:val="97378C" w:themeColor="accent1"/>
              </w:rPr>
              <w:t>y</w:t>
            </w:r>
          </w:p>
          <w:p w14:paraId="5DE27D74" w14:textId="77777777" w:rsidR="008D57B0" w:rsidRPr="008D57B0" w:rsidRDefault="008D57B0" w:rsidP="001F1617">
            <w:pPr>
              <w:rPr>
                <w:rFonts w:ascii="Avenir Next LT Pro" w:hAnsi="Avenir Next LT Pro" w:cs="Arial"/>
                <w:color w:val="97378C" w:themeColor="accent1"/>
              </w:rPr>
            </w:pPr>
          </w:p>
          <w:p w14:paraId="5BEB136B" w14:textId="4CA32717" w:rsidR="00643835" w:rsidRPr="008D57B0" w:rsidRDefault="00643835" w:rsidP="001F1617">
            <w:pPr>
              <w:rPr>
                <w:rFonts w:ascii="Avenir Next LT Pro" w:hAnsi="Avenir Next LT Pro" w:cs="Arial"/>
                <w:color w:val="97378C" w:themeColor="accent1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</w:tcPr>
          <w:p w14:paraId="06FB3864" w14:textId="77777777" w:rsidR="00643835" w:rsidRPr="008D57B0" w:rsidRDefault="00643835" w:rsidP="00643835">
            <w:pPr>
              <w:rPr>
                <w:rFonts w:ascii="Avenir Next LT Pro" w:hAnsi="Avenir Next LT Pro" w:cs="Arial"/>
                <w:b/>
              </w:rPr>
            </w:pPr>
          </w:p>
        </w:tc>
      </w:tr>
      <w:tr w:rsidR="00643835" w:rsidRPr="008D57B0" w14:paraId="51DFD986" w14:textId="1DD43DEC" w:rsidTr="001F1617">
        <w:trPr>
          <w:trHeight w:hRule="exact" w:val="624"/>
        </w:trPr>
        <w:tc>
          <w:tcPr>
            <w:tcW w:w="3114" w:type="dxa"/>
            <w:gridSpan w:val="2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BEE5FF" w:themeFill="accent2" w:themeFillTint="33"/>
            <w:vAlign w:val="center"/>
          </w:tcPr>
          <w:p w14:paraId="283D6994" w14:textId="6180A635" w:rsidR="00643835" w:rsidRPr="008D57B0" w:rsidRDefault="00643835" w:rsidP="001F1617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b/>
                <w:color w:val="97378C" w:themeColor="accent1"/>
              </w:rPr>
              <w:t>Bank/Building Society Address</w:t>
            </w:r>
          </w:p>
          <w:p w14:paraId="57081779" w14:textId="77777777" w:rsidR="00643835" w:rsidRPr="008D57B0" w:rsidRDefault="00643835" w:rsidP="001F1617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</w:p>
          <w:p w14:paraId="6C796C73" w14:textId="77777777" w:rsidR="00643835" w:rsidRPr="008D57B0" w:rsidRDefault="00643835" w:rsidP="001F1617">
            <w:pPr>
              <w:rPr>
                <w:rFonts w:ascii="Avenir Next LT Pro" w:hAnsi="Avenir Next LT Pro" w:cs="Arial"/>
                <w:color w:val="97378C" w:themeColor="accent1"/>
              </w:rPr>
            </w:pPr>
          </w:p>
          <w:p w14:paraId="09425C69" w14:textId="77777777" w:rsidR="00643835" w:rsidRPr="008D57B0" w:rsidRDefault="00643835" w:rsidP="001F1617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</w:tcPr>
          <w:p w14:paraId="0B386286" w14:textId="77777777" w:rsidR="00643835" w:rsidRDefault="00643835" w:rsidP="00643835">
            <w:pPr>
              <w:rPr>
                <w:rFonts w:ascii="Avenir Next LT Pro" w:hAnsi="Avenir Next LT Pro" w:cs="Arial"/>
                <w:b/>
              </w:rPr>
            </w:pPr>
          </w:p>
          <w:p w14:paraId="147298A2" w14:textId="77777777" w:rsidR="003939B0" w:rsidRDefault="003939B0" w:rsidP="00643835">
            <w:pPr>
              <w:rPr>
                <w:rFonts w:ascii="Avenir Next LT Pro" w:hAnsi="Avenir Next LT Pro" w:cs="Arial"/>
                <w:b/>
              </w:rPr>
            </w:pPr>
          </w:p>
          <w:p w14:paraId="72583CFB" w14:textId="439A6071" w:rsidR="003939B0" w:rsidRPr="008D57B0" w:rsidRDefault="003939B0" w:rsidP="00643835">
            <w:pPr>
              <w:rPr>
                <w:rFonts w:ascii="Avenir Next LT Pro" w:hAnsi="Avenir Next LT Pro" w:cs="Arial"/>
                <w:b/>
              </w:rPr>
            </w:pPr>
          </w:p>
        </w:tc>
      </w:tr>
      <w:tr w:rsidR="00643835" w:rsidRPr="008D57B0" w14:paraId="7B3C062C" w14:textId="7BED0606" w:rsidTr="001F1617">
        <w:trPr>
          <w:trHeight w:hRule="exact" w:val="624"/>
        </w:trPr>
        <w:tc>
          <w:tcPr>
            <w:tcW w:w="3114" w:type="dxa"/>
            <w:gridSpan w:val="2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BEE5FF" w:themeFill="accent2" w:themeFillTint="33"/>
            <w:vAlign w:val="center"/>
          </w:tcPr>
          <w:p w14:paraId="6ED4F807" w14:textId="5594A68A" w:rsidR="00643835" w:rsidRPr="008D57B0" w:rsidRDefault="00643835" w:rsidP="001F1617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b/>
                <w:color w:val="97378C" w:themeColor="accent1"/>
              </w:rPr>
              <w:t>Sort Code</w:t>
            </w:r>
          </w:p>
        </w:tc>
        <w:tc>
          <w:tcPr>
            <w:tcW w:w="6520" w:type="dxa"/>
            <w:gridSpan w:val="3"/>
            <w:tcBorders>
              <w:top w:val="single" w:sz="4" w:space="0" w:color="0072BC" w:themeColor="accent2"/>
              <w:left w:val="single" w:sz="4" w:space="0" w:color="auto"/>
              <w:bottom w:val="single" w:sz="4" w:space="0" w:color="0072BC" w:themeColor="accent2"/>
              <w:right w:val="single" w:sz="4" w:space="0" w:color="0072BC" w:themeColor="accent2"/>
            </w:tcBorders>
          </w:tcPr>
          <w:p w14:paraId="4F0D1954" w14:textId="77777777" w:rsidR="00643835" w:rsidRPr="008D57B0" w:rsidRDefault="00643835" w:rsidP="00643835">
            <w:pPr>
              <w:rPr>
                <w:rFonts w:ascii="Avenir Next LT Pro" w:hAnsi="Avenir Next LT Pro" w:cs="Arial"/>
                <w:b/>
              </w:rPr>
            </w:pPr>
          </w:p>
        </w:tc>
      </w:tr>
      <w:tr w:rsidR="00643835" w:rsidRPr="008D57B0" w14:paraId="565DF38A" w14:textId="77777777" w:rsidTr="001F1617">
        <w:trPr>
          <w:trHeight w:hRule="exact" w:val="624"/>
        </w:trPr>
        <w:tc>
          <w:tcPr>
            <w:tcW w:w="3114" w:type="dxa"/>
            <w:gridSpan w:val="2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BEE5FF" w:themeFill="accent2" w:themeFillTint="33"/>
            <w:vAlign w:val="center"/>
          </w:tcPr>
          <w:p w14:paraId="334AA4A8" w14:textId="6BA04AEF" w:rsidR="00643835" w:rsidRPr="008D57B0" w:rsidRDefault="00643835" w:rsidP="001F1617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b/>
                <w:color w:val="97378C" w:themeColor="accent1"/>
              </w:rPr>
              <w:t>Account Number</w:t>
            </w:r>
          </w:p>
        </w:tc>
        <w:tc>
          <w:tcPr>
            <w:tcW w:w="6520" w:type="dxa"/>
            <w:gridSpan w:val="3"/>
            <w:tcBorders>
              <w:top w:val="single" w:sz="4" w:space="0" w:color="0072BC" w:themeColor="accent2"/>
              <w:left w:val="single" w:sz="4" w:space="0" w:color="auto"/>
              <w:bottom w:val="single" w:sz="4" w:space="0" w:color="0072BC" w:themeColor="accent2"/>
              <w:right w:val="single" w:sz="4" w:space="0" w:color="0072BC" w:themeColor="accent2"/>
            </w:tcBorders>
          </w:tcPr>
          <w:p w14:paraId="519B8584" w14:textId="77777777" w:rsidR="00643835" w:rsidRPr="008D57B0" w:rsidRDefault="00643835" w:rsidP="00643835">
            <w:pPr>
              <w:rPr>
                <w:rFonts w:ascii="Avenir Next LT Pro" w:hAnsi="Avenir Next LT Pro" w:cs="Arial"/>
                <w:b/>
              </w:rPr>
            </w:pPr>
          </w:p>
        </w:tc>
      </w:tr>
      <w:tr w:rsidR="00643835" w:rsidRPr="008D57B0" w14:paraId="2FD2A32D" w14:textId="461448CA" w:rsidTr="001F1617">
        <w:trPr>
          <w:trHeight w:hRule="exact" w:val="624"/>
        </w:trPr>
        <w:tc>
          <w:tcPr>
            <w:tcW w:w="3114" w:type="dxa"/>
            <w:gridSpan w:val="2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BEE5FF" w:themeFill="accent2" w:themeFillTint="33"/>
            <w:vAlign w:val="center"/>
          </w:tcPr>
          <w:p w14:paraId="2525A25D" w14:textId="628153C8" w:rsidR="00643835" w:rsidRPr="008D57B0" w:rsidRDefault="00643835" w:rsidP="001F1617">
            <w:pPr>
              <w:rPr>
                <w:rFonts w:ascii="Avenir Next LT Pro" w:hAnsi="Avenir Next LT Pro" w:cs="Arial"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b/>
                <w:color w:val="97378C" w:themeColor="accent1"/>
              </w:rPr>
              <w:t>Account Holder Name(s)</w:t>
            </w:r>
          </w:p>
        </w:tc>
        <w:tc>
          <w:tcPr>
            <w:tcW w:w="6520" w:type="dxa"/>
            <w:gridSpan w:val="3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</w:tcPr>
          <w:p w14:paraId="13393744" w14:textId="77777777" w:rsidR="00643835" w:rsidRPr="008D57B0" w:rsidRDefault="00643835" w:rsidP="00643835">
            <w:pPr>
              <w:rPr>
                <w:rFonts w:ascii="Avenir Next LT Pro" w:hAnsi="Avenir Next LT Pro" w:cs="Arial"/>
                <w:b/>
              </w:rPr>
            </w:pPr>
          </w:p>
        </w:tc>
      </w:tr>
      <w:tr w:rsidR="00643835" w:rsidRPr="008D57B0" w14:paraId="1BFA81F2" w14:textId="176C6C87" w:rsidTr="001F1617">
        <w:trPr>
          <w:trHeight w:hRule="exact" w:val="624"/>
        </w:trPr>
        <w:tc>
          <w:tcPr>
            <w:tcW w:w="3114" w:type="dxa"/>
            <w:gridSpan w:val="2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BEE5FF" w:themeFill="accent2" w:themeFillTint="33"/>
            <w:vAlign w:val="center"/>
          </w:tcPr>
          <w:p w14:paraId="77E15EB0" w14:textId="4394BC4A" w:rsidR="00643835" w:rsidRPr="008D57B0" w:rsidRDefault="00643835" w:rsidP="001F1617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b/>
                <w:color w:val="97378C" w:themeColor="accent1"/>
              </w:rPr>
              <w:t>Bank Addres</w:t>
            </w:r>
            <w:r w:rsidR="001F1617">
              <w:rPr>
                <w:rFonts w:ascii="Avenir Next LT Pro" w:hAnsi="Avenir Next LT Pro" w:cs="Arial"/>
                <w:b/>
                <w:color w:val="97378C" w:themeColor="accent1"/>
              </w:rPr>
              <w:t>s</w:t>
            </w:r>
          </w:p>
        </w:tc>
        <w:tc>
          <w:tcPr>
            <w:tcW w:w="6520" w:type="dxa"/>
            <w:gridSpan w:val="3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</w:tcPr>
          <w:p w14:paraId="358C31A3" w14:textId="77777777" w:rsidR="00643835" w:rsidRPr="008D57B0" w:rsidRDefault="00643835" w:rsidP="00643835">
            <w:pPr>
              <w:rPr>
                <w:rFonts w:ascii="Avenir Next LT Pro" w:hAnsi="Avenir Next LT Pro" w:cs="Arial"/>
                <w:b/>
              </w:rPr>
            </w:pPr>
          </w:p>
        </w:tc>
      </w:tr>
      <w:tr w:rsidR="00643835" w:rsidRPr="008D57B0" w14:paraId="1C167C98" w14:textId="6412BB75" w:rsidTr="0034755F">
        <w:trPr>
          <w:trHeight w:val="645"/>
        </w:trPr>
        <w:tc>
          <w:tcPr>
            <w:tcW w:w="9634" w:type="dxa"/>
            <w:gridSpan w:val="5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</w:tcPr>
          <w:p w14:paraId="3B71E6A9" w14:textId="77777777" w:rsidR="00643835" w:rsidRPr="008D57B0" w:rsidRDefault="00643835" w:rsidP="00643835">
            <w:pPr>
              <w:rPr>
                <w:rFonts w:ascii="Avenir Next LT Pro" w:hAnsi="Avenir Next LT Pro" w:cs="Arial"/>
                <w:b/>
              </w:rPr>
            </w:pPr>
          </w:p>
          <w:p w14:paraId="7118E905" w14:textId="2811518A" w:rsidR="00643835" w:rsidRPr="008D57B0" w:rsidRDefault="00643835" w:rsidP="00643835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b/>
                <w:color w:val="97378C" w:themeColor="accent1"/>
              </w:rPr>
              <w:t>To: The Manager</w:t>
            </w:r>
          </w:p>
          <w:p w14:paraId="7CDBF3B4" w14:textId="7F0A2BD2" w:rsidR="00643835" w:rsidRPr="008D57B0" w:rsidRDefault="00643835" w:rsidP="00643835">
            <w:pPr>
              <w:rPr>
                <w:rFonts w:ascii="Avenir Next LT Pro" w:hAnsi="Avenir Next LT Pro" w:cs="Arial"/>
                <w:bCs/>
              </w:rPr>
            </w:pPr>
            <w:r w:rsidRPr="008D57B0">
              <w:rPr>
                <w:rFonts w:ascii="Avenir Next LT Pro" w:hAnsi="Avenir Next LT Pro" w:cs="Arial"/>
                <w:bCs/>
              </w:rPr>
              <w:t>Please debit my account £1</w:t>
            </w:r>
            <w:r w:rsidR="003310B3">
              <w:rPr>
                <w:rFonts w:ascii="Avenir Next LT Pro" w:hAnsi="Avenir Next LT Pro" w:cs="Arial"/>
                <w:bCs/>
              </w:rPr>
              <w:t>5</w:t>
            </w:r>
            <w:bookmarkStart w:id="0" w:name="_GoBack"/>
            <w:bookmarkEnd w:id="0"/>
            <w:r w:rsidRPr="008D57B0">
              <w:rPr>
                <w:rFonts w:ascii="Avenir Next LT Pro" w:hAnsi="Avenir Next LT Pro" w:cs="Arial"/>
                <w:bCs/>
              </w:rPr>
              <w:t xml:space="preserve"> a year, starting immediately and thereafter every year at this time until this instruction is cancelled.  </w:t>
            </w:r>
          </w:p>
          <w:p w14:paraId="3DAE7456" w14:textId="77777777" w:rsidR="00643835" w:rsidRPr="008D57B0" w:rsidRDefault="00643835" w:rsidP="00643835">
            <w:pPr>
              <w:rPr>
                <w:rFonts w:ascii="Avenir Next LT Pro" w:hAnsi="Avenir Next LT Pro" w:cs="Arial"/>
                <w:b/>
              </w:rPr>
            </w:pPr>
          </w:p>
        </w:tc>
      </w:tr>
      <w:tr w:rsidR="00F30B7E" w:rsidRPr="008D57B0" w14:paraId="787B22B7" w14:textId="69DFE102" w:rsidTr="00F30B7E">
        <w:trPr>
          <w:trHeight w:val="685"/>
        </w:trPr>
        <w:tc>
          <w:tcPr>
            <w:tcW w:w="1557" w:type="dxa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BEE5FF" w:themeFill="accent2" w:themeFillTint="33"/>
          </w:tcPr>
          <w:p w14:paraId="25B6A651" w14:textId="77777777" w:rsidR="00F30B7E" w:rsidRPr="008D57B0" w:rsidRDefault="00F30B7E" w:rsidP="00643835">
            <w:pPr>
              <w:rPr>
                <w:rFonts w:ascii="Avenir Next LT Pro" w:hAnsi="Avenir Next LT Pro" w:cs="Arial"/>
                <w:b/>
              </w:rPr>
            </w:pPr>
          </w:p>
          <w:p w14:paraId="74E6A5F0" w14:textId="77777777" w:rsidR="00F30B7E" w:rsidRPr="008D57B0" w:rsidRDefault="00F30B7E" w:rsidP="00643835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b/>
                <w:color w:val="97378C" w:themeColor="accent1"/>
              </w:rPr>
              <w:t>Signed:</w:t>
            </w:r>
          </w:p>
        </w:tc>
        <w:tc>
          <w:tcPr>
            <w:tcW w:w="4392" w:type="dxa"/>
            <w:gridSpan w:val="2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FFFFFF" w:themeFill="background1"/>
          </w:tcPr>
          <w:p w14:paraId="4E279CE9" w14:textId="77777777" w:rsidR="00F30B7E" w:rsidRPr="008D57B0" w:rsidRDefault="00F30B7E" w:rsidP="00643835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BEE5FF" w:themeFill="accent2" w:themeFillTint="33"/>
          </w:tcPr>
          <w:p w14:paraId="285897F9" w14:textId="77777777" w:rsidR="00F30B7E" w:rsidRDefault="00F30B7E" w:rsidP="00643835">
            <w:pPr>
              <w:rPr>
                <w:rFonts w:ascii="Avenir Next LT Pro" w:hAnsi="Avenir Next LT Pro" w:cs="Arial"/>
                <w:b/>
              </w:rPr>
            </w:pPr>
          </w:p>
          <w:p w14:paraId="60BB63D2" w14:textId="75786F73" w:rsidR="00F30B7E" w:rsidRPr="008D57B0" w:rsidRDefault="00F30B7E" w:rsidP="00643835">
            <w:pPr>
              <w:rPr>
                <w:rFonts w:ascii="Avenir Next LT Pro" w:hAnsi="Avenir Next LT Pro" w:cs="Arial"/>
                <w:b/>
              </w:rPr>
            </w:pPr>
            <w:r w:rsidRPr="00F30B7E">
              <w:rPr>
                <w:rFonts w:ascii="Avenir Next LT Pro" w:hAnsi="Avenir Next LT Pro" w:cs="Arial"/>
                <w:b/>
                <w:color w:val="97378C" w:themeColor="accent1"/>
              </w:rPr>
              <w:t>Dated</w:t>
            </w:r>
          </w:p>
        </w:tc>
        <w:tc>
          <w:tcPr>
            <w:tcW w:w="1842" w:type="dxa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</w:tcPr>
          <w:p w14:paraId="4CC800DD" w14:textId="0E00C238" w:rsidR="00F30B7E" w:rsidRPr="008D57B0" w:rsidRDefault="00F30B7E" w:rsidP="00643835">
            <w:pPr>
              <w:rPr>
                <w:rFonts w:ascii="Avenir Next LT Pro" w:hAnsi="Avenir Next LT Pro" w:cs="Arial"/>
                <w:b/>
              </w:rPr>
            </w:pPr>
          </w:p>
        </w:tc>
      </w:tr>
      <w:tr w:rsidR="00643835" w:rsidRPr="008D57B0" w14:paraId="45A6F8CF" w14:textId="65EF74B6" w:rsidTr="0034755F">
        <w:trPr>
          <w:trHeight w:val="1894"/>
        </w:trPr>
        <w:tc>
          <w:tcPr>
            <w:tcW w:w="9634" w:type="dxa"/>
            <w:gridSpan w:val="5"/>
            <w:tcBorders>
              <w:top w:val="single" w:sz="4" w:space="0" w:color="0072BC" w:themeColor="accent2"/>
              <w:left w:val="single" w:sz="4" w:space="0" w:color="0072BC" w:themeColor="accent2"/>
              <w:bottom w:val="single" w:sz="4" w:space="0" w:color="0072BC" w:themeColor="accent2"/>
              <w:right w:val="single" w:sz="4" w:space="0" w:color="0072BC" w:themeColor="accent2"/>
            </w:tcBorders>
            <w:shd w:val="clear" w:color="auto" w:fill="BEE5FF" w:themeFill="accent2" w:themeFillTint="33"/>
          </w:tcPr>
          <w:p w14:paraId="4BB4BEC8" w14:textId="77777777" w:rsidR="00643835" w:rsidRPr="008D57B0" w:rsidRDefault="00643835" w:rsidP="00643835">
            <w:pPr>
              <w:rPr>
                <w:rFonts w:ascii="Avenir Next LT Pro" w:hAnsi="Avenir Next LT Pro" w:cs="Arial"/>
                <w:b/>
              </w:rPr>
            </w:pPr>
          </w:p>
          <w:p w14:paraId="7007CE3A" w14:textId="77777777" w:rsidR="00643835" w:rsidRPr="008D57B0" w:rsidRDefault="00643835" w:rsidP="00643835">
            <w:pPr>
              <w:rPr>
                <w:rFonts w:ascii="Avenir Next LT Pro" w:hAnsi="Avenir Next LT Pro" w:cs="Arial"/>
                <w:b/>
                <w:color w:val="97378C" w:themeColor="accent1"/>
              </w:rPr>
            </w:pPr>
            <w:r w:rsidRPr="008D57B0">
              <w:rPr>
                <w:rFonts w:ascii="Avenir Next LT Pro" w:hAnsi="Avenir Next LT Pro" w:cs="Arial"/>
                <w:b/>
                <w:color w:val="97378C" w:themeColor="accent1"/>
              </w:rPr>
              <w:t>For Bank Use Only - Please credit payments to:</w:t>
            </w:r>
          </w:p>
          <w:p w14:paraId="767F8386" w14:textId="77777777" w:rsidR="00643835" w:rsidRPr="008D57B0" w:rsidRDefault="00643835" w:rsidP="00643835">
            <w:pPr>
              <w:rPr>
                <w:rFonts w:ascii="Avenir Next LT Pro" w:hAnsi="Avenir Next LT Pro" w:cs="Arial"/>
                <w:color w:val="97378C" w:themeColor="accent1"/>
                <w:sz w:val="12"/>
                <w:szCs w:val="12"/>
              </w:rPr>
            </w:pPr>
          </w:p>
          <w:p w14:paraId="14E5A0A5" w14:textId="77777777" w:rsidR="00643835" w:rsidRPr="008D57B0" w:rsidRDefault="00643835" w:rsidP="00643835">
            <w:pPr>
              <w:ind w:left="22"/>
              <w:rPr>
                <w:rFonts w:ascii="Avenir Next LT Pro" w:hAnsi="Avenir Next LT Pro" w:cs="Arial"/>
              </w:rPr>
            </w:pPr>
            <w:r w:rsidRPr="008D57B0">
              <w:rPr>
                <w:rFonts w:ascii="Avenir Next LT Pro" w:hAnsi="Avenir Next LT Pro" w:cs="Arial"/>
              </w:rPr>
              <w:t>Payee Name:                Welsh Refugee Council</w:t>
            </w:r>
          </w:p>
          <w:p w14:paraId="4850A23F" w14:textId="77777777" w:rsidR="00643835" w:rsidRPr="008D57B0" w:rsidRDefault="00643835" w:rsidP="00643835">
            <w:pPr>
              <w:ind w:left="22"/>
              <w:rPr>
                <w:rFonts w:ascii="Avenir Next LT Pro" w:hAnsi="Avenir Next LT Pro" w:cs="Arial"/>
              </w:rPr>
            </w:pPr>
            <w:r w:rsidRPr="008D57B0">
              <w:rPr>
                <w:rFonts w:ascii="Avenir Next LT Pro" w:hAnsi="Avenir Next LT Pro" w:cs="Arial"/>
              </w:rPr>
              <w:t xml:space="preserve">Payment Reference:    </w:t>
            </w:r>
            <w:proofErr w:type="spellStart"/>
            <w:r w:rsidRPr="008D57B0">
              <w:rPr>
                <w:rFonts w:ascii="Avenir Next LT Pro" w:hAnsi="Avenir Next LT Pro" w:cs="Arial"/>
              </w:rPr>
              <w:t>WRCMembership</w:t>
            </w:r>
            <w:proofErr w:type="spellEnd"/>
          </w:p>
          <w:p w14:paraId="586D2F97" w14:textId="77777777" w:rsidR="00643835" w:rsidRPr="008D57B0" w:rsidRDefault="00643835" w:rsidP="00643835">
            <w:pPr>
              <w:ind w:left="22"/>
              <w:rPr>
                <w:rFonts w:ascii="Avenir Next LT Pro" w:hAnsi="Avenir Next LT Pro" w:cs="Arial"/>
              </w:rPr>
            </w:pPr>
            <w:r w:rsidRPr="008D57B0">
              <w:rPr>
                <w:rFonts w:ascii="Avenir Next LT Pro" w:hAnsi="Avenir Next LT Pro" w:cs="Arial"/>
              </w:rPr>
              <w:t>Bank:                              NatWest</w:t>
            </w:r>
          </w:p>
          <w:p w14:paraId="6FC7927D" w14:textId="77777777" w:rsidR="00643835" w:rsidRPr="008D57B0" w:rsidRDefault="00643835" w:rsidP="00643835">
            <w:pPr>
              <w:ind w:left="22"/>
              <w:rPr>
                <w:rFonts w:ascii="Avenir Next LT Pro" w:hAnsi="Avenir Next LT Pro" w:cs="Arial"/>
              </w:rPr>
            </w:pPr>
            <w:r w:rsidRPr="008D57B0">
              <w:rPr>
                <w:rFonts w:ascii="Avenir Next LT Pro" w:hAnsi="Avenir Next LT Pro" w:cs="Arial"/>
              </w:rPr>
              <w:t>Sort Code:                     52-21-10</w:t>
            </w:r>
          </w:p>
          <w:p w14:paraId="564BAF0F" w14:textId="77777777" w:rsidR="00643835" w:rsidRPr="008D57B0" w:rsidRDefault="00643835" w:rsidP="00643835">
            <w:pPr>
              <w:ind w:left="22"/>
              <w:rPr>
                <w:rFonts w:ascii="Avenir Next LT Pro" w:hAnsi="Avenir Next LT Pro" w:cs="Arial"/>
              </w:rPr>
            </w:pPr>
            <w:r w:rsidRPr="008D57B0">
              <w:rPr>
                <w:rFonts w:ascii="Avenir Next LT Pro" w:hAnsi="Avenir Next LT Pro" w:cs="Arial"/>
              </w:rPr>
              <w:t>Account Number:        21018790</w:t>
            </w:r>
          </w:p>
          <w:p w14:paraId="2E5D605B" w14:textId="77777777" w:rsidR="00643835" w:rsidRPr="008D57B0" w:rsidRDefault="00643835" w:rsidP="00643835">
            <w:pPr>
              <w:rPr>
                <w:rFonts w:ascii="Avenir Next LT Pro" w:hAnsi="Avenir Next LT Pro" w:cs="Arial"/>
                <w:b/>
                <w:sz w:val="12"/>
                <w:szCs w:val="12"/>
              </w:rPr>
            </w:pPr>
          </w:p>
        </w:tc>
      </w:tr>
    </w:tbl>
    <w:p w14:paraId="02BE4074" w14:textId="70526504" w:rsidR="0087229B" w:rsidRPr="008D57B0" w:rsidRDefault="0087229B" w:rsidP="0087229B">
      <w:pPr>
        <w:pStyle w:val="Footer"/>
        <w:rPr>
          <w:rFonts w:ascii="Avenir Next LT Pro" w:hAnsi="Avenir Next LT Pro" w:cs="Arial"/>
          <w:b/>
          <w:sz w:val="22"/>
          <w:szCs w:val="22"/>
        </w:rPr>
      </w:pPr>
    </w:p>
    <w:p w14:paraId="2909F620" w14:textId="368CAE55" w:rsidR="00CF34D3" w:rsidRPr="00E5375C" w:rsidRDefault="00CF34D3" w:rsidP="00CF34D3">
      <w:pPr>
        <w:pStyle w:val="Footer"/>
        <w:spacing w:line="360" w:lineRule="auto"/>
        <w:rPr>
          <w:rFonts w:ascii="Avenir Next LT Pro" w:hAnsi="Avenir Next LT Pro" w:cs="Arial"/>
          <w:b/>
          <w:color w:val="97378C" w:themeColor="accent1"/>
        </w:rPr>
      </w:pPr>
      <w:r w:rsidRPr="00E5375C">
        <w:rPr>
          <w:rFonts w:ascii="Avenir Next LT Pro" w:hAnsi="Avenir Next LT Pro" w:cs="Arial"/>
          <w:b/>
          <w:color w:val="97378C" w:themeColor="accent1"/>
        </w:rPr>
        <w:t>Returning the Form</w:t>
      </w:r>
    </w:p>
    <w:p w14:paraId="1BFAD5E8" w14:textId="33ADAE71" w:rsidR="00CF34D3" w:rsidRDefault="00CF34D3" w:rsidP="00CF34D3">
      <w:pPr>
        <w:pStyle w:val="Footer"/>
        <w:spacing w:line="360" w:lineRule="auto"/>
        <w:rPr>
          <w:rFonts w:ascii="Avenir Next LT Pro" w:hAnsi="Avenir Next LT Pro" w:cs="Arial"/>
          <w:b/>
          <w:bCs/>
        </w:rPr>
      </w:pPr>
      <w:r w:rsidRPr="00381979">
        <w:rPr>
          <w:rFonts w:ascii="Avenir Next LT Pro" w:hAnsi="Avenir Next LT Pro" w:cs="Arial"/>
          <w:bCs/>
        </w:rPr>
        <w:t>Return the</w:t>
      </w:r>
      <w:r w:rsidRPr="00381979">
        <w:rPr>
          <w:rFonts w:ascii="Avenir Next LT Pro" w:hAnsi="Avenir Next LT Pro" w:cs="Arial"/>
        </w:rPr>
        <w:t xml:space="preserve"> completed form to - </w:t>
      </w:r>
      <w:r w:rsidRPr="00381979">
        <w:rPr>
          <w:rFonts w:ascii="Avenir Next LT Pro" w:hAnsi="Avenir Next LT Pro" w:cs="Arial"/>
          <w:b/>
          <w:bCs/>
        </w:rPr>
        <w:t>Althea Collymore:</w:t>
      </w:r>
    </w:p>
    <w:p w14:paraId="00ECF935" w14:textId="32716726" w:rsidR="00CF34D3" w:rsidRPr="00381979" w:rsidRDefault="00CF34D3" w:rsidP="00CF34D3">
      <w:pPr>
        <w:pStyle w:val="Footer"/>
        <w:spacing w:line="360" w:lineRule="auto"/>
        <w:rPr>
          <w:rFonts w:ascii="Avenir Next LT Pro" w:hAnsi="Avenir Next LT Pro" w:cs="Arial"/>
          <w:b/>
          <w:bCs/>
        </w:rPr>
      </w:pPr>
      <w:r w:rsidRPr="00381979">
        <w:rPr>
          <w:rFonts w:ascii="Avenir Next LT Pro" w:hAnsi="Avenir Next LT Pro" w:cs="Arial"/>
          <w:b/>
          <w:bCs/>
        </w:rPr>
        <w:t>Welsh Refugee Council - 120-122 Broadway, Cardiff</w:t>
      </w:r>
      <w:r w:rsidR="002B13FD">
        <w:rPr>
          <w:rFonts w:ascii="Avenir Next LT Pro" w:hAnsi="Avenir Next LT Pro" w:cs="Arial"/>
          <w:b/>
          <w:bCs/>
        </w:rPr>
        <w:t>,</w:t>
      </w:r>
      <w:r w:rsidRPr="00381979">
        <w:rPr>
          <w:rFonts w:ascii="Avenir Next LT Pro" w:hAnsi="Avenir Next LT Pro" w:cs="Arial"/>
          <w:b/>
          <w:bCs/>
        </w:rPr>
        <w:t xml:space="preserve"> CF24 1NJ</w:t>
      </w:r>
      <w:r w:rsidR="002B13FD">
        <w:rPr>
          <w:rFonts w:ascii="Avenir Next LT Pro" w:hAnsi="Avenir Next LT Pro" w:cs="Arial"/>
          <w:b/>
          <w:bCs/>
        </w:rPr>
        <w:t>.</w:t>
      </w:r>
    </w:p>
    <w:p w14:paraId="03382547" w14:textId="77777777" w:rsidR="00CF34D3" w:rsidRPr="00381979" w:rsidRDefault="00CF34D3" w:rsidP="0087229B">
      <w:pPr>
        <w:pStyle w:val="Footer"/>
        <w:rPr>
          <w:rFonts w:ascii="Avenir Next LT Pro" w:hAnsi="Avenir Next LT Pro" w:cs="Arial"/>
          <w:b/>
        </w:rPr>
      </w:pPr>
    </w:p>
    <w:p w14:paraId="1F69C456" w14:textId="58682A97" w:rsidR="00D45754" w:rsidRPr="00CF34D3" w:rsidRDefault="00357FA9" w:rsidP="00E64A6A">
      <w:pPr>
        <w:spacing w:line="23" w:lineRule="atLeast"/>
        <w:rPr>
          <w:b/>
          <w:bCs/>
          <w:color w:val="97378C" w:themeColor="accent1"/>
        </w:rPr>
      </w:pPr>
      <w:r w:rsidRPr="00CF34D3">
        <w:rPr>
          <w:b/>
          <w:bCs/>
          <w:color w:val="97378C" w:themeColor="accent1"/>
        </w:rPr>
        <w:t xml:space="preserve">Thank you </w:t>
      </w:r>
    </w:p>
    <w:sectPr w:rsidR="00D45754" w:rsidRPr="00CF34D3" w:rsidSect="00763BE3">
      <w:headerReference w:type="default" r:id="rId10"/>
      <w:headerReference w:type="first" r:id="rId11"/>
      <w:footerReference w:type="first" r:id="rId12"/>
      <w:pgSz w:w="11900" w:h="16840"/>
      <w:pgMar w:top="1134" w:right="987" w:bottom="1843" w:left="1134" w:header="709" w:footer="6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5C0B" w14:textId="77777777" w:rsidR="00910452" w:rsidRDefault="00910452" w:rsidP="001B09B7">
      <w:r>
        <w:separator/>
      </w:r>
    </w:p>
  </w:endnote>
  <w:endnote w:type="continuationSeparator" w:id="0">
    <w:p w14:paraId="53B76AC7" w14:textId="77777777" w:rsidR="00910452" w:rsidRDefault="00910452" w:rsidP="001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FD0F" w14:textId="5375E228" w:rsidR="00C848E6" w:rsidRPr="00763BE3" w:rsidRDefault="00C848E6" w:rsidP="00763BE3">
    <w:pPr>
      <w:pStyle w:val="Footer"/>
      <w:ind w:right="-2"/>
      <w:rPr>
        <w:rFonts w:ascii="HelveticaNeue-Medium" w:eastAsia="Cambria" w:hAnsi="HelveticaNeue-Medium" w:cs="HelveticaNeue-Medium"/>
        <w:color w:val="817F83"/>
        <w:sz w:val="20"/>
        <w:szCs w:val="20"/>
        <w:lang w:val="en-US"/>
      </w:rPr>
    </w:pPr>
  </w:p>
  <w:p w14:paraId="2563ED6E" w14:textId="134A51F0" w:rsidR="00D45754" w:rsidRPr="00763BE3" w:rsidRDefault="00D45754" w:rsidP="00763BE3">
    <w:pPr>
      <w:pStyle w:val="Heading2"/>
      <w:ind w:right="-2"/>
      <w:jc w:val="left"/>
      <w:rPr>
        <w:rFonts w:asciiTheme="majorHAnsi" w:hAnsiTheme="majorHAnsi"/>
        <w:b/>
        <w:bCs/>
        <w:sz w:val="20"/>
        <w:szCs w:val="20"/>
      </w:rPr>
    </w:pPr>
    <w:r w:rsidRPr="00763BE3">
      <w:rPr>
        <w:rFonts w:asciiTheme="majorHAnsi" w:hAnsiTheme="majorHAnsi"/>
        <w:b/>
        <w:bCs/>
        <w:sz w:val="20"/>
        <w:szCs w:val="20"/>
      </w:rPr>
      <w:t xml:space="preserve">Welsh Refugee Council </w:t>
    </w:r>
    <w:r w:rsidRPr="00763BE3">
      <w:rPr>
        <w:rFonts w:asciiTheme="majorHAnsi" w:hAnsiTheme="majorHAnsi" w:cs="Calibri"/>
        <w:b/>
        <w:bCs/>
        <w:sz w:val="20"/>
        <w:szCs w:val="20"/>
      </w:rPr>
      <w:t>|</w:t>
    </w:r>
    <w:r w:rsidRPr="00763BE3">
      <w:rPr>
        <w:rFonts w:asciiTheme="majorHAnsi" w:hAnsiTheme="majorHAnsi"/>
        <w:b/>
        <w:bCs/>
        <w:sz w:val="20"/>
        <w:szCs w:val="20"/>
      </w:rPr>
      <w:t xml:space="preserve"> </w:t>
    </w:r>
    <w:proofErr w:type="spellStart"/>
    <w:r w:rsidRPr="00763BE3">
      <w:rPr>
        <w:rFonts w:asciiTheme="majorHAnsi" w:hAnsiTheme="majorHAnsi"/>
        <w:b/>
        <w:bCs/>
        <w:sz w:val="20"/>
        <w:szCs w:val="20"/>
      </w:rPr>
      <w:t>Cyngor</w:t>
    </w:r>
    <w:proofErr w:type="spellEnd"/>
    <w:r w:rsidRPr="00763BE3">
      <w:rPr>
        <w:rFonts w:asciiTheme="majorHAnsi" w:hAnsiTheme="majorHAnsi"/>
        <w:b/>
        <w:bCs/>
        <w:sz w:val="20"/>
        <w:szCs w:val="20"/>
      </w:rPr>
      <w:t xml:space="preserve"> </w:t>
    </w:r>
    <w:proofErr w:type="spellStart"/>
    <w:r w:rsidRPr="00763BE3">
      <w:rPr>
        <w:rFonts w:asciiTheme="majorHAnsi" w:hAnsiTheme="majorHAnsi"/>
        <w:b/>
        <w:bCs/>
        <w:sz w:val="20"/>
        <w:szCs w:val="20"/>
      </w:rPr>
      <w:t>Ffoaduriaid</w:t>
    </w:r>
    <w:proofErr w:type="spellEnd"/>
    <w:r w:rsidRPr="00763BE3">
      <w:rPr>
        <w:rFonts w:asciiTheme="majorHAnsi" w:hAnsiTheme="majorHAnsi"/>
        <w:b/>
        <w:bCs/>
        <w:sz w:val="20"/>
        <w:szCs w:val="20"/>
      </w:rPr>
      <w:t xml:space="preserve"> Cymru</w:t>
    </w:r>
  </w:p>
  <w:p w14:paraId="3E845DD5" w14:textId="7B3BFEFC" w:rsidR="00D45754" w:rsidRPr="00763BE3" w:rsidRDefault="00D45754" w:rsidP="00763BE3">
    <w:pPr>
      <w:ind w:right="-2"/>
      <w:rPr>
        <w:rFonts w:asciiTheme="majorHAnsi" w:hAnsiTheme="majorHAnsi"/>
        <w:sz w:val="20"/>
        <w:szCs w:val="20"/>
      </w:rPr>
    </w:pPr>
    <w:r w:rsidRPr="00763BE3">
      <w:rPr>
        <w:rFonts w:asciiTheme="majorHAnsi" w:hAnsiTheme="majorHAnsi"/>
        <w:sz w:val="20"/>
        <w:szCs w:val="20"/>
      </w:rPr>
      <w:t>120 – 122 Broadway</w:t>
    </w:r>
    <w:r w:rsidR="00E70340" w:rsidRPr="00763BE3">
      <w:rPr>
        <w:rFonts w:asciiTheme="majorHAnsi" w:hAnsiTheme="majorHAnsi"/>
        <w:sz w:val="20"/>
        <w:szCs w:val="20"/>
      </w:rPr>
      <w:t xml:space="preserve">, </w:t>
    </w:r>
    <w:r w:rsidRPr="00763BE3">
      <w:rPr>
        <w:rFonts w:asciiTheme="majorHAnsi" w:hAnsiTheme="majorHAnsi"/>
        <w:sz w:val="20"/>
        <w:szCs w:val="20"/>
      </w:rPr>
      <w:t xml:space="preserve">Cardiff </w:t>
    </w:r>
    <w:r w:rsidRPr="00763BE3">
      <w:rPr>
        <w:rFonts w:asciiTheme="majorHAnsi" w:hAnsiTheme="majorHAnsi" w:cs="Calibri"/>
        <w:sz w:val="20"/>
        <w:szCs w:val="20"/>
      </w:rPr>
      <w:t>|</w:t>
    </w:r>
    <w:r w:rsidRPr="00763BE3">
      <w:rPr>
        <w:rFonts w:asciiTheme="majorHAnsi" w:hAnsiTheme="majorHAnsi"/>
        <w:sz w:val="20"/>
        <w:szCs w:val="20"/>
      </w:rPr>
      <w:t xml:space="preserve"> </w:t>
    </w:r>
    <w:proofErr w:type="spellStart"/>
    <w:r w:rsidRPr="00763BE3">
      <w:rPr>
        <w:rFonts w:asciiTheme="majorHAnsi" w:hAnsiTheme="majorHAnsi"/>
        <w:sz w:val="20"/>
        <w:szCs w:val="20"/>
      </w:rPr>
      <w:t>Caerdydd</w:t>
    </w:r>
    <w:proofErr w:type="spellEnd"/>
    <w:r w:rsidRPr="00763BE3">
      <w:rPr>
        <w:rFonts w:asciiTheme="majorHAnsi" w:hAnsiTheme="majorHAnsi"/>
        <w:sz w:val="20"/>
        <w:szCs w:val="20"/>
      </w:rPr>
      <w:t xml:space="preserve"> CF24 1NJ</w:t>
    </w:r>
  </w:p>
  <w:p w14:paraId="527D1CE2" w14:textId="1635F59F" w:rsidR="00D45754" w:rsidRPr="00763BE3" w:rsidRDefault="00763BE3" w:rsidP="00763BE3">
    <w:pPr>
      <w:pStyle w:val="Footer"/>
      <w:ind w:right="-2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T: </w:t>
    </w:r>
    <w:r w:rsidR="00D45754" w:rsidRPr="00763BE3">
      <w:rPr>
        <w:rFonts w:asciiTheme="majorHAnsi" w:hAnsiTheme="majorHAnsi"/>
        <w:sz w:val="20"/>
        <w:szCs w:val="20"/>
      </w:rPr>
      <w:t xml:space="preserve">02920 489 800 </w:t>
    </w:r>
  </w:p>
  <w:p w14:paraId="24C9F421" w14:textId="77777777" w:rsidR="00D45754" w:rsidRPr="00763BE3" w:rsidRDefault="00D45754" w:rsidP="00763BE3">
    <w:pPr>
      <w:ind w:right="-2"/>
      <w:rPr>
        <w:rFonts w:asciiTheme="majorHAnsi" w:hAnsiTheme="majorHAnsi"/>
        <w:sz w:val="20"/>
        <w:szCs w:val="20"/>
      </w:rPr>
    </w:pPr>
    <w:r w:rsidRPr="00763BE3">
      <w:rPr>
        <w:rFonts w:asciiTheme="majorHAnsi" w:hAnsiTheme="majorHAnsi"/>
        <w:sz w:val="20"/>
        <w:szCs w:val="20"/>
      </w:rPr>
      <w:t>UK Registered Charity No: 1102449</w:t>
    </w:r>
  </w:p>
  <w:p w14:paraId="4EC13D56" w14:textId="5305D4CD" w:rsidR="00C848E6" w:rsidRPr="00763BE3" w:rsidRDefault="00D45754" w:rsidP="00763BE3">
    <w:pPr>
      <w:ind w:right="-2"/>
      <w:rPr>
        <w:rFonts w:asciiTheme="majorHAnsi" w:hAnsiTheme="majorHAnsi"/>
        <w:sz w:val="20"/>
        <w:szCs w:val="20"/>
      </w:rPr>
    </w:pPr>
    <w:r w:rsidRPr="00763BE3">
      <w:rPr>
        <w:rFonts w:asciiTheme="majorHAnsi" w:hAnsiTheme="majorHAnsi"/>
        <w:sz w:val="20"/>
        <w:szCs w:val="20"/>
      </w:rPr>
      <w:t>Company Number: 4818136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5004D" w14:textId="77777777" w:rsidR="00910452" w:rsidRDefault="00910452" w:rsidP="001B09B7">
      <w:r>
        <w:separator/>
      </w:r>
    </w:p>
  </w:footnote>
  <w:footnote w:type="continuationSeparator" w:id="0">
    <w:p w14:paraId="18A4ABB4" w14:textId="77777777" w:rsidR="00910452" w:rsidRDefault="00910452" w:rsidP="001B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4C51" w14:textId="169FCEDE" w:rsidR="001B09B7" w:rsidRDefault="00BB24FE" w:rsidP="001B09B7">
    <w:pPr>
      <w:pStyle w:val="Head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56E95D2B" wp14:editId="67FC12AC">
          <wp:simplePos x="0" y="0"/>
          <wp:positionH relativeFrom="column">
            <wp:posOffset>-824865</wp:posOffset>
          </wp:positionH>
          <wp:positionV relativeFrom="paragraph">
            <wp:posOffset>-430530</wp:posOffset>
          </wp:positionV>
          <wp:extent cx="9382760" cy="926465"/>
          <wp:effectExtent l="0" t="0" r="0" b="698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8276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198F7" w14:textId="1B3B9644" w:rsidR="00C848E6" w:rsidRDefault="00C848E6" w:rsidP="00C848E6">
    <w:pPr>
      <w:pStyle w:val="Header"/>
      <w:jc w:val="center"/>
    </w:pPr>
  </w:p>
  <w:p w14:paraId="742617E4" w14:textId="77777777" w:rsidR="00C848E6" w:rsidRDefault="00C84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D050" w14:textId="4FFF5327" w:rsidR="00C848E6" w:rsidRPr="0074327A" w:rsidRDefault="00BB24FE" w:rsidP="00FB79CE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F1D09CC" wp14:editId="1BC8A434">
          <wp:simplePos x="0" y="0"/>
          <wp:positionH relativeFrom="column">
            <wp:posOffset>-824865</wp:posOffset>
          </wp:positionH>
          <wp:positionV relativeFrom="paragraph">
            <wp:posOffset>-440055</wp:posOffset>
          </wp:positionV>
          <wp:extent cx="9382760" cy="926465"/>
          <wp:effectExtent l="0" t="0" r="0" b="698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938276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9E8C11" w14:textId="51CC0FCA" w:rsidR="00C848E6" w:rsidRDefault="00C848E6" w:rsidP="00C848E6">
    <w:pPr>
      <w:pStyle w:val="Header"/>
    </w:pPr>
  </w:p>
  <w:p w14:paraId="61703D71" w14:textId="1C868C3B" w:rsidR="00C848E6" w:rsidRDefault="00FB79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537881A" wp14:editId="780A95B7">
          <wp:simplePos x="0" y="0"/>
          <wp:positionH relativeFrom="column">
            <wp:posOffset>4958715</wp:posOffset>
          </wp:positionH>
          <wp:positionV relativeFrom="paragraph">
            <wp:posOffset>219075</wp:posOffset>
          </wp:positionV>
          <wp:extent cx="1394460" cy="1389380"/>
          <wp:effectExtent l="0" t="0" r="0" b="127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R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3F6"/>
    <w:multiLevelType w:val="hybridMultilevel"/>
    <w:tmpl w:val="29BA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7C3"/>
    <w:multiLevelType w:val="hybridMultilevel"/>
    <w:tmpl w:val="963E45B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2F7045"/>
    <w:multiLevelType w:val="multilevel"/>
    <w:tmpl w:val="9F1C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E45B0"/>
    <w:multiLevelType w:val="multilevel"/>
    <w:tmpl w:val="576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217AE"/>
    <w:multiLevelType w:val="multilevel"/>
    <w:tmpl w:val="518256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3EBD"/>
    <w:multiLevelType w:val="hybridMultilevel"/>
    <w:tmpl w:val="582C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B1816"/>
    <w:multiLevelType w:val="hybridMultilevel"/>
    <w:tmpl w:val="C354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61CA8"/>
    <w:multiLevelType w:val="multilevel"/>
    <w:tmpl w:val="157C9C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7378C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962F7"/>
    <w:multiLevelType w:val="hybridMultilevel"/>
    <w:tmpl w:val="C770C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0NzKzMDU3MzEyM7ZU0lEKTi0uzszPAykwrQUA63mClSwAAAA="/>
  </w:docVars>
  <w:rsids>
    <w:rsidRoot w:val="001B09B7"/>
    <w:rsid w:val="000002EF"/>
    <w:rsid w:val="00012BA8"/>
    <w:rsid w:val="00042890"/>
    <w:rsid w:val="0006351D"/>
    <w:rsid w:val="00065877"/>
    <w:rsid w:val="00081D1D"/>
    <w:rsid w:val="00087802"/>
    <w:rsid w:val="000B0AAC"/>
    <w:rsid w:val="000B5DEA"/>
    <w:rsid w:val="000B71A3"/>
    <w:rsid w:val="000D1257"/>
    <w:rsid w:val="000D3478"/>
    <w:rsid w:val="000E41DA"/>
    <w:rsid w:val="00111E6B"/>
    <w:rsid w:val="00113775"/>
    <w:rsid w:val="00114D76"/>
    <w:rsid w:val="0011605D"/>
    <w:rsid w:val="00123A44"/>
    <w:rsid w:val="001306B5"/>
    <w:rsid w:val="00133269"/>
    <w:rsid w:val="0018195A"/>
    <w:rsid w:val="00182C56"/>
    <w:rsid w:val="00184103"/>
    <w:rsid w:val="001B09B7"/>
    <w:rsid w:val="001B7E32"/>
    <w:rsid w:val="001C645D"/>
    <w:rsid w:val="001C7C74"/>
    <w:rsid w:val="001D71A6"/>
    <w:rsid w:val="001E6980"/>
    <w:rsid w:val="001F1617"/>
    <w:rsid w:val="001F3157"/>
    <w:rsid w:val="00217157"/>
    <w:rsid w:val="002248C3"/>
    <w:rsid w:val="0025235D"/>
    <w:rsid w:val="00266B4B"/>
    <w:rsid w:val="00284D2E"/>
    <w:rsid w:val="002B13FD"/>
    <w:rsid w:val="002C345D"/>
    <w:rsid w:val="002D586F"/>
    <w:rsid w:val="002E1911"/>
    <w:rsid w:val="003310B3"/>
    <w:rsid w:val="0033774E"/>
    <w:rsid w:val="003459C3"/>
    <w:rsid w:val="0034755F"/>
    <w:rsid w:val="00357D43"/>
    <w:rsid w:val="00357FA9"/>
    <w:rsid w:val="00384F35"/>
    <w:rsid w:val="003939B0"/>
    <w:rsid w:val="003B2D68"/>
    <w:rsid w:val="003E3FDB"/>
    <w:rsid w:val="003F677B"/>
    <w:rsid w:val="003F7DC8"/>
    <w:rsid w:val="004033BA"/>
    <w:rsid w:val="00406639"/>
    <w:rsid w:val="00425480"/>
    <w:rsid w:val="004538E5"/>
    <w:rsid w:val="00463164"/>
    <w:rsid w:val="004814DD"/>
    <w:rsid w:val="00495315"/>
    <w:rsid w:val="004A0602"/>
    <w:rsid w:val="004A0998"/>
    <w:rsid w:val="004D3049"/>
    <w:rsid w:val="004F0CA1"/>
    <w:rsid w:val="004F2097"/>
    <w:rsid w:val="004F6C9D"/>
    <w:rsid w:val="004F7E75"/>
    <w:rsid w:val="005106B5"/>
    <w:rsid w:val="0054353D"/>
    <w:rsid w:val="00571F51"/>
    <w:rsid w:val="0057610F"/>
    <w:rsid w:val="005945D0"/>
    <w:rsid w:val="005A6CD5"/>
    <w:rsid w:val="005A708D"/>
    <w:rsid w:val="005B366B"/>
    <w:rsid w:val="005C076A"/>
    <w:rsid w:val="005E3DE8"/>
    <w:rsid w:val="005E6B65"/>
    <w:rsid w:val="005E7D7A"/>
    <w:rsid w:val="006005DB"/>
    <w:rsid w:val="00604064"/>
    <w:rsid w:val="006205E6"/>
    <w:rsid w:val="00643835"/>
    <w:rsid w:val="00657DD7"/>
    <w:rsid w:val="0066169D"/>
    <w:rsid w:val="00664230"/>
    <w:rsid w:val="006722C2"/>
    <w:rsid w:val="006860B3"/>
    <w:rsid w:val="006F22E2"/>
    <w:rsid w:val="007311C4"/>
    <w:rsid w:val="00731264"/>
    <w:rsid w:val="0073608F"/>
    <w:rsid w:val="0074327A"/>
    <w:rsid w:val="00763BE3"/>
    <w:rsid w:val="00787E63"/>
    <w:rsid w:val="007959CF"/>
    <w:rsid w:val="007B09AA"/>
    <w:rsid w:val="007C6B3E"/>
    <w:rsid w:val="007E436D"/>
    <w:rsid w:val="00801EEB"/>
    <w:rsid w:val="00803E3F"/>
    <w:rsid w:val="0081702C"/>
    <w:rsid w:val="00820910"/>
    <w:rsid w:val="008310DF"/>
    <w:rsid w:val="00841B6E"/>
    <w:rsid w:val="00847D63"/>
    <w:rsid w:val="00855610"/>
    <w:rsid w:val="008649C6"/>
    <w:rsid w:val="008650EB"/>
    <w:rsid w:val="0087229B"/>
    <w:rsid w:val="00873D6A"/>
    <w:rsid w:val="00874F5F"/>
    <w:rsid w:val="008817BF"/>
    <w:rsid w:val="008B15F7"/>
    <w:rsid w:val="008B7E3D"/>
    <w:rsid w:val="008D57B0"/>
    <w:rsid w:val="008E203D"/>
    <w:rsid w:val="008F2703"/>
    <w:rsid w:val="008F6407"/>
    <w:rsid w:val="009005D1"/>
    <w:rsid w:val="00907651"/>
    <w:rsid w:val="00910452"/>
    <w:rsid w:val="00915E52"/>
    <w:rsid w:val="0093043D"/>
    <w:rsid w:val="00930F86"/>
    <w:rsid w:val="009344D0"/>
    <w:rsid w:val="00955B26"/>
    <w:rsid w:val="00970AEB"/>
    <w:rsid w:val="00976C7B"/>
    <w:rsid w:val="009804F8"/>
    <w:rsid w:val="009A4833"/>
    <w:rsid w:val="009A53A8"/>
    <w:rsid w:val="009A6D5C"/>
    <w:rsid w:val="009C48DF"/>
    <w:rsid w:val="009C7BED"/>
    <w:rsid w:val="009C7FCD"/>
    <w:rsid w:val="009D22AB"/>
    <w:rsid w:val="009D66FF"/>
    <w:rsid w:val="009E416A"/>
    <w:rsid w:val="009E68AE"/>
    <w:rsid w:val="009F275E"/>
    <w:rsid w:val="009F4F6F"/>
    <w:rsid w:val="00A06212"/>
    <w:rsid w:val="00A257DB"/>
    <w:rsid w:val="00A307BC"/>
    <w:rsid w:val="00A40153"/>
    <w:rsid w:val="00A76253"/>
    <w:rsid w:val="00A80020"/>
    <w:rsid w:val="00A82530"/>
    <w:rsid w:val="00AB7288"/>
    <w:rsid w:val="00AC3000"/>
    <w:rsid w:val="00AC66DC"/>
    <w:rsid w:val="00AC7556"/>
    <w:rsid w:val="00AF1D04"/>
    <w:rsid w:val="00AF6EB6"/>
    <w:rsid w:val="00B02740"/>
    <w:rsid w:val="00B06133"/>
    <w:rsid w:val="00B212E8"/>
    <w:rsid w:val="00B42785"/>
    <w:rsid w:val="00B53DE0"/>
    <w:rsid w:val="00B55772"/>
    <w:rsid w:val="00B5584C"/>
    <w:rsid w:val="00B773DE"/>
    <w:rsid w:val="00B77E83"/>
    <w:rsid w:val="00BB24FE"/>
    <w:rsid w:val="00BB7381"/>
    <w:rsid w:val="00BC2738"/>
    <w:rsid w:val="00BD370B"/>
    <w:rsid w:val="00BF7B5B"/>
    <w:rsid w:val="00C10236"/>
    <w:rsid w:val="00C33440"/>
    <w:rsid w:val="00C4121C"/>
    <w:rsid w:val="00C47EE7"/>
    <w:rsid w:val="00C5093E"/>
    <w:rsid w:val="00C57048"/>
    <w:rsid w:val="00C620EE"/>
    <w:rsid w:val="00C7149B"/>
    <w:rsid w:val="00C848E6"/>
    <w:rsid w:val="00CA700E"/>
    <w:rsid w:val="00CC28FE"/>
    <w:rsid w:val="00CE1719"/>
    <w:rsid w:val="00CE709D"/>
    <w:rsid w:val="00CE7488"/>
    <w:rsid w:val="00CF34D3"/>
    <w:rsid w:val="00D061FB"/>
    <w:rsid w:val="00D26746"/>
    <w:rsid w:val="00D2757F"/>
    <w:rsid w:val="00D36A65"/>
    <w:rsid w:val="00D45754"/>
    <w:rsid w:val="00D94EA9"/>
    <w:rsid w:val="00DB45E7"/>
    <w:rsid w:val="00DC5DE7"/>
    <w:rsid w:val="00DE6BCB"/>
    <w:rsid w:val="00E16627"/>
    <w:rsid w:val="00E2209E"/>
    <w:rsid w:val="00E31DF1"/>
    <w:rsid w:val="00E354F6"/>
    <w:rsid w:val="00E36956"/>
    <w:rsid w:val="00E5375C"/>
    <w:rsid w:val="00E557D5"/>
    <w:rsid w:val="00E60058"/>
    <w:rsid w:val="00E606B9"/>
    <w:rsid w:val="00E61C82"/>
    <w:rsid w:val="00E64A6A"/>
    <w:rsid w:val="00E70340"/>
    <w:rsid w:val="00E744E0"/>
    <w:rsid w:val="00E848F0"/>
    <w:rsid w:val="00E94695"/>
    <w:rsid w:val="00EB7973"/>
    <w:rsid w:val="00EC2F16"/>
    <w:rsid w:val="00ED1EE0"/>
    <w:rsid w:val="00ED6BDC"/>
    <w:rsid w:val="00F30B7E"/>
    <w:rsid w:val="00F67567"/>
    <w:rsid w:val="00F732ED"/>
    <w:rsid w:val="00F87753"/>
    <w:rsid w:val="00F934B9"/>
    <w:rsid w:val="00FB79CE"/>
    <w:rsid w:val="00FC25E0"/>
    <w:rsid w:val="00FD5823"/>
    <w:rsid w:val="00FF1AA2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79D8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0296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9B7"/>
    <w:pPr>
      <w:jc w:val="center"/>
      <w:outlineLvl w:val="1"/>
    </w:pPr>
    <w:rPr>
      <w:rFonts w:ascii="Avenir Next" w:hAnsi="Avenir Next"/>
      <w:color w:val="B150C2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C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B1B4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2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0296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B7"/>
  </w:style>
  <w:style w:type="paragraph" w:styleId="Footer">
    <w:name w:val="footer"/>
    <w:basedOn w:val="Normal"/>
    <w:link w:val="FooterChar"/>
    <w:uiPriority w:val="99"/>
    <w:unhideWhenUsed/>
    <w:rsid w:val="001B0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B7"/>
  </w:style>
  <w:style w:type="character" w:customStyle="1" w:styleId="Heading2Char">
    <w:name w:val="Heading 2 Char"/>
    <w:basedOn w:val="DefaultParagraphFont"/>
    <w:link w:val="Heading2"/>
    <w:uiPriority w:val="9"/>
    <w:rsid w:val="001B09B7"/>
    <w:rPr>
      <w:rFonts w:ascii="Avenir Next" w:hAnsi="Avenir Next"/>
      <w:color w:val="B150C2"/>
      <w:sz w:val="36"/>
    </w:rPr>
  </w:style>
  <w:style w:type="character" w:styleId="Hyperlink">
    <w:name w:val="Hyperlink"/>
    <w:basedOn w:val="DefaultParagraphFont"/>
    <w:uiPriority w:val="99"/>
    <w:unhideWhenUsed/>
    <w:rsid w:val="001B09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5D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E203D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45754"/>
    <w:rPr>
      <w:rFonts w:asciiTheme="majorHAnsi" w:eastAsiaTheme="majorEastAsia" w:hAnsiTheme="majorHAnsi" w:cstheme="majorBidi"/>
      <w:color w:val="702968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754"/>
    <w:pPr>
      <w:pBdr>
        <w:top w:val="single" w:sz="4" w:space="10" w:color="97378C" w:themeColor="accent1"/>
        <w:bottom w:val="single" w:sz="4" w:space="10" w:color="97378C" w:themeColor="accent1"/>
      </w:pBdr>
      <w:spacing w:before="360" w:after="360"/>
      <w:ind w:left="864" w:right="864"/>
      <w:jc w:val="center"/>
    </w:pPr>
    <w:rPr>
      <w:i/>
      <w:iCs/>
      <w:color w:val="9737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754"/>
    <w:rPr>
      <w:i/>
      <w:iCs/>
      <w:color w:val="97378C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7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575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D30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AA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40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6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A6CD5"/>
    <w:rPr>
      <w:rFonts w:asciiTheme="majorHAnsi" w:eastAsiaTheme="majorEastAsia" w:hAnsiTheme="majorHAnsi" w:cstheme="majorBidi"/>
      <w:color w:val="4B1B4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29B"/>
    <w:rPr>
      <w:rFonts w:asciiTheme="majorHAnsi" w:eastAsiaTheme="majorEastAsia" w:hAnsiTheme="majorHAnsi" w:cstheme="majorBidi"/>
      <w:i/>
      <w:iCs/>
      <w:color w:val="702968" w:themeColor="accent1" w:themeShade="BF"/>
    </w:rPr>
  </w:style>
  <w:style w:type="table" w:styleId="TableGrid">
    <w:name w:val="Table Grid"/>
    <w:basedOn w:val="TableNormal"/>
    <w:rsid w:val="008722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311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RC">
  <a:themeElements>
    <a:clrScheme name="WR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7378C"/>
      </a:accent1>
      <a:accent2>
        <a:srgbClr val="0072BC"/>
      </a:accent2>
      <a:accent3>
        <a:srgbClr val="636466"/>
      </a:accent3>
      <a:accent4>
        <a:srgbClr val="13A538"/>
      </a:accent4>
      <a:accent5>
        <a:srgbClr val="009FE3"/>
      </a:accent5>
      <a:accent6>
        <a:srgbClr val="E30613"/>
      </a:accent6>
      <a:hlink>
        <a:srgbClr val="0563C1"/>
      </a:hlink>
      <a:folHlink>
        <a:srgbClr val="954F72"/>
      </a:folHlink>
    </a:clrScheme>
    <a:fontScheme name="WRC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C23F8B3EA1D448274D1585552A098" ma:contentTypeVersion="13" ma:contentTypeDescription="Create a new document." ma:contentTypeScope="" ma:versionID="03cb40043e6f0d1ef3a465ce05df059d">
  <xsd:schema xmlns:xsd="http://www.w3.org/2001/XMLSchema" xmlns:xs="http://www.w3.org/2001/XMLSchema" xmlns:p="http://schemas.microsoft.com/office/2006/metadata/properties" xmlns:ns2="dab7fb2f-a333-4e95-8588-4232d52f75f7" xmlns:ns3="082d5215-f82e-46c9-8702-a3b69b7cee2d" targetNamespace="http://schemas.microsoft.com/office/2006/metadata/properties" ma:root="true" ma:fieldsID="f6bf093c15211a4d4368e4437c51b815" ns2:_="" ns3:_="">
    <xsd:import namespace="dab7fb2f-a333-4e95-8588-4232d52f75f7"/>
    <xsd:import namespace="082d5215-f82e-46c9-8702-a3b69b7ce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7fb2f-a333-4e95-8588-4232d52f75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d5215-f82e-46c9-8702-a3b69b7ce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7DB41-842D-4DA7-8E60-3ACD2D108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C6B03-4C09-49F5-A2A5-E8287D2EC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7fb2f-a333-4e95-8588-4232d52f75f7"/>
    <ds:schemaRef ds:uri="082d5215-f82e-46c9-8702-a3b69b7ce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A2BAE-0F65-4FA2-8FED-D82F927CB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O'Toole</dc:creator>
  <cp:keywords/>
  <dc:description/>
  <cp:lastModifiedBy>Andrea Cleaver</cp:lastModifiedBy>
  <cp:revision>2</cp:revision>
  <cp:lastPrinted>2020-02-21T15:05:00Z</cp:lastPrinted>
  <dcterms:created xsi:type="dcterms:W3CDTF">2020-04-15T15:54:00Z</dcterms:created>
  <dcterms:modified xsi:type="dcterms:W3CDTF">2020-04-15T15:54:00Z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0x01010055DC23F8B3EA1D448274D1585552A098</vt:lpwstr>
  </property>
</Properties>
</file>